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A2" w:rsidRPr="00B25651" w:rsidRDefault="00680EA2">
      <w:pPr>
        <w:rPr>
          <w:rFonts w:ascii="Arial" w:hAnsi="Arial" w:cs="Arial"/>
          <w:sz w:val="24"/>
          <w:szCs w:val="24"/>
        </w:rPr>
      </w:pPr>
    </w:p>
    <w:p w:rsidR="00B25651" w:rsidRPr="00B25651" w:rsidRDefault="00B25651" w:rsidP="00B25651">
      <w:pPr>
        <w:jc w:val="center"/>
        <w:rPr>
          <w:rFonts w:ascii="Arial" w:hAnsi="Arial" w:cs="Arial"/>
          <w:b/>
          <w:sz w:val="24"/>
          <w:szCs w:val="24"/>
        </w:rPr>
      </w:pPr>
      <w:r w:rsidRPr="00B25651">
        <w:rPr>
          <w:rFonts w:ascii="Arial" w:hAnsi="Arial" w:cs="Arial"/>
          <w:b/>
          <w:sz w:val="24"/>
          <w:szCs w:val="24"/>
        </w:rPr>
        <w:t>Regulamentul privind procedura de constituire, atribuţiile şi funcţionarea comisiilor pentru stabilirea dreptului de proprietate privată asupra terenurilor, a modelului şi modului de atribuire a titlurilor de proprietate, precum şi punerea în posesie a proprietarilor din 04.08.2005</w:t>
      </w:r>
    </w:p>
    <w:p w:rsidR="00B25651" w:rsidRDefault="00B25651" w:rsidP="00B25651">
      <w:pPr>
        <w:rPr>
          <w:rFonts w:ascii="Arial" w:hAnsi="Arial" w:cs="Arial"/>
          <w:sz w:val="24"/>
          <w:szCs w:val="24"/>
        </w:rPr>
      </w:pPr>
    </w:p>
    <w:p w:rsidR="00B25651" w:rsidRPr="00B25651" w:rsidRDefault="00B25651" w:rsidP="00B25651">
      <w:pPr>
        <w:rPr>
          <w:rFonts w:ascii="Arial" w:hAnsi="Arial" w:cs="Arial"/>
          <w:sz w:val="24"/>
          <w:szCs w:val="24"/>
        </w:rPr>
      </w:pPr>
      <w:r w:rsidRPr="00B25651">
        <w:rPr>
          <w:rFonts w:ascii="Arial" w:hAnsi="Arial" w:cs="Arial"/>
          <w:sz w:val="24"/>
          <w:szCs w:val="24"/>
        </w:rPr>
        <w:t>În vigoare de la 11 august 2005</w:t>
      </w:r>
    </w:p>
    <w:p w:rsidR="00B25651" w:rsidRPr="00B25651" w:rsidRDefault="00B25651" w:rsidP="00B25651">
      <w:pPr>
        <w:rPr>
          <w:rFonts w:ascii="Arial" w:hAnsi="Arial" w:cs="Arial"/>
          <w:sz w:val="24"/>
          <w:szCs w:val="24"/>
        </w:rPr>
      </w:pPr>
    </w:p>
    <w:p w:rsidR="00B25651" w:rsidRDefault="00B25651" w:rsidP="00B25651">
      <w:pPr>
        <w:rPr>
          <w:rFonts w:ascii="Arial" w:hAnsi="Arial" w:cs="Arial"/>
          <w:sz w:val="24"/>
          <w:szCs w:val="24"/>
        </w:rPr>
      </w:pPr>
      <w:r w:rsidRPr="00B25651">
        <w:rPr>
          <w:rFonts w:ascii="Arial" w:hAnsi="Arial" w:cs="Arial"/>
          <w:sz w:val="24"/>
          <w:szCs w:val="24"/>
        </w:rPr>
        <w:t xml:space="preserve">Consolidarea din data de </w:t>
      </w:r>
      <w:hyperlink r:id="rId6" w:history="1">
        <w:r w:rsidRPr="00B25651">
          <w:rPr>
            <w:rFonts w:ascii="Arial" w:hAnsi="Arial" w:cs="Arial"/>
            <w:sz w:val="24"/>
            <w:szCs w:val="24"/>
          </w:rPr>
          <w:t>22 ianuarie 2020</w:t>
        </w:r>
      </w:hyperlink>
      <w:r w:rsidRPr="00B25651">
        <w:rPr>
          <w:rFonts w:ascii="Arial" w:hAnsi="Arial" w:cs="Arial"/>
          <w:sz w:val="24"/>
          <w:szCs w:val="24"/>
        </w:rPr>
        <w:t xml:space="preserve"> are la bază publicarea din Monitorul Oficial, Partea I nr. 732 din 11 august 2005 şi include modificările aduse prin următoarele acte: HG </w:t>
      </w:r>
      <w:hyperlink r:id="rId7" w:history="1">
        <w:r w:rsidRPr="00B25651">
          <w:rPr>
            <w:rFonts w:ascii="Arial" w:hAnsi="Arial" w:cs="Arial"/>
            <w:sz w:val="24"/>
            <w:szCs w:val="24"/>
          </w:rPr>
          <w:t>1120/2005</w:t>
        </w:r>
      </w:hyperlink>
      <w:r w:rsidRPr="00B25651">
        <w:rPr>
          <w:rFonts w:ascii="Arial" w:hAnsi="Arial" w:cs="Arial"/>
          <w:sz w:val="24"/>
          <w:szCs w:val="24"/>
        </w:rPr>
        <w:t xml:space="preserve">; HG </w:t>
      </w:r>
      <w:hyperlink r:id="rId8" w:history="1">
        <w:r w:rsidRPr="00B25651">
          <w:rPr>
            <w:rFonts w:ascii="Arial" w:hAnsi="Arial" w:cs="Arial"/>
            <w:sz w:val="24"/>
            <w:szCs w:val="24"/>
          </w:rPr>
          <w:t>1832/2005</w:t>
        </w:r>
      </w:hyperlink>
      <w:r w:rsidRPr="00B25651">
        <w:rPr>
          <w:rFonts w:ascii="Arial" w:hAnsi="Arial" w:cs="Arial"/>
          <w:sz w:val="24"/>
          <w:szCs w:val="24"/>
        </w:rPr>
        <w:t xml:space="preserve">; L </w:t>
      </w:r>
      <w:hyperlink r:id="rId9" w:history="1">
        <w:r w:rsidRPr="00B25651">
          <w:rPr>
            <w:rFonts w:ascii="Arial" w:hAnsi="Arial" w:cs="Arial"/>
            <w:sz w:val="24"/>
            <w:szCs w:val="24"/>
          </w:rPr>
          <w:t>71/2010</w:t>
        </w:r>
      </w:hyperlink>
      <w:r w:rsidRPr="00B25651">
        <w:rPr>
          <w:rFonts w:ascii="Arial" w:hAnsi="Arial" w:cs="Arial"/>
          <w:sz w:val="24"/>
          <w:szCs w:val="24"/>
        </w:rPr>
        <w:t xml:space="preserve">; HG </w:t>
      </w:r>
      <w:hyperlink r:id="rId10" w:history="1">
        <w:r w:rsidRPr="00B25651">
          <w:rPr>
            <w:rFonts w:ascii="Arial" w:hAnsi="Arial" w:cs="Arial"/>
            <w:sz w:val="24"/>
            <w:szCs w:val="24"/>
          </w:rPr>
          <w:t>401/2013</w:t>
        </w:r>
      </w:hyperlink>
      <w:r w:rsidRPr="00B25651">
        <w:rPr>
          <w:rFonts w:ascii="Arial" w:hAnsi="Arial" w:cs="Arial"/>
          <w:sz w:val="24"/>
          <w:szCs w:val="24"/>
        </w:rPr>
        <w:t>;</w:t>
      </w:r>
      <w:r w:rsidRPr="00B25651">
        <w:rPr>
          <w:rFonts w:ascii="Arial" w:hAnsi="Arial" w:cs="Arial"/>
          <w:sz w:val="24"/>
          <w:szCs w:val="24"/>
        </w:rPr>
        <w:br/>
      </w:r>
    </w:p>
    <w:p w:rsidR="00B25651" w:rsidRPr="00B25651" w:rsidRDefault="00B25651" w:rsidP="00B25651">
      <w:pPr>
        <w:rPr>
          <w:rFonts w:ascii="Arial" w:hAnsi="Arial" w:cs="Arial"/>
          <w:sz w:val="24"/>
          <w:szCs w:val="24"/>
        </w:rPr>
      </w:pPr>
      <w:r w:rsidRPr="00B25651">
        <w:rPr>
          <w:rFonts w:ascii="Arial" w:hAnsi="Arial" w:cs="Arial"/>
          <w:sz w:val="24"/>
          <w:szCs w:val="24"/>
        </w:rPr>
        <w:t>CAPITOLUL I</w:t>
      </w:r>
      <w:r w:rsidRPr="00B25651">
        <w:rPr>
          <w:rFonts w:ascii="Arial" w:hAnsi="Arial" w:cs="Arial"/>
          <w:sz w:val="24"/>
          <w:szCs w:val="24"/>
        </w:rPr>
        <w:br/>
        <w:t>Constituirea comisiilor</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 -  În scopul stabilirii dreptului de proprietate asupra terenurilor agricole şi celor forestiere în condiţiile Legii fondului funciar </w:t>
      </w:r>
      <w:hyperlink r:id="rId11" w:history="1">
        <w:r w:rsidRPr="00B25651">
          <w:rPr>
            <w:rFonts w:ascii="Arial" w:hAnsi="Arial" w:cs="Arial"/>
            <w:sz w:val="24"/>
            <w:szCs w:val="24"/>
          </w:rPr>
          <w:t>nr. 18/1991</w:t>
        </w:r>
      </w:hyperlink>
      <w:r w:rsidRPr="00B25651">
        <w:rPr>
          <w:rFonts w:ascii="Arial" w:hAnsi="Arial" w:cs="Arial"/>
          <w:sz w:val="24"/>
          <w:szCs w:val="24"/>
        </w:rPr>
        <w:t xml:space="preserve">, republicată, cu modificările şi completările ulterioare, şi ale Legii </w:t>
      </w:r>
      <w:hyperlink r:id="rId12" w:history="1">
        <w:r w:rsidRPr="00B25651">
          <w:rPr>
            <w:rFonts w:ascii="Arial" w:hAnsi="Arial" w:cs="Arial"/>
            <w:sz w:val="24"/>
            <w:szCs w:val="24"/>
          </w:rPr>
          <w:t>nr. 1/2000</w:t>
        </w:r>
      </w:hyperlink>
      <w:r w:rsidRPr="00B25651">
        <w:rPr>
          <w:rFonts w:ascii="Arial" w:hAnsi="Arial" w:cs="Arial"/>
          <w:sz w:val="24"/>
          <w:szCs w:val="24"/>
        </w:rPr>
        <w:t xml:space="preserve">, cu modificările şi completările ulterioare, comisiile constituite în baza art. 12 din Legea nr. 18/1991, republicată, se compun şi funcţionează conform prezentului regulament.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 -  (1) Comisiile comunale, orăşeneşti sau municipale se constituie prin ordin al prefectului şi sunt formate din: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 primar - preşedintele comisiei;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b) viceprimarul, iar în cazul municipiilor reşedinţă de judeţ, viceprimarul desemnat de consiliul local;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c) secretarul unităţii administrativ-teritoriale - secretarul comisiei;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d) un specialist în măsurători topografice, cadastru agricol, organizarea teritoriului, îmbunătăţiri funciare sau un specialist în cadastru general, de regulă din cadrul serviciilor comunitare pentru cadastru şi agricultură;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e) un inginer agronom sau horticol din cadrul centrului agricol, al oficiului de consultanţă agricolă sau din aparatul de specialitate al consiliului local;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f) un jurist din sistemul de organizare a agriculturii şi dezvoltării rurale sau din aparatul de specialitate al instituţiei prefectului ori al autorităţilor administraţiei publice locale;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g) şeful ocolului silvic ori împuternicitul acestuia;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h) 2-4 reprezentanţi ai foştilor proprietari deposedaţi sau moştenitorii acestora care au solicitat terenuri în termenul legal, în funcţie de mărimea comunei, oraşului sau municipiului. Pentru alegerea reprezentanţilor proprietarilor în comisia locală, consiliul local convoacă o adunare a proprietarilor, în termen de 15 zile de la intrarea în vigoare a prezentului Regulament sau de la vacantarea unei poziţii în comisie, adunare care va </w:t>
      </w:r>
      <w:r w:rsidRPr="00B25651">
        <w:rPr>
          <w:rFonts w:ascii="Arial" w:hAnsi="Arial" w:cs="Arial"/>
          <w:sz w:val="24"/>
          <w:szCs w:val="24"/>
        </w:rPr>
        <w:lastRenderedPageBreak/>
        <w:t xml:space="preserve">fi legal constituită dacă este prezentă majoritatea din numărul acestora. Hotărârea privind alegerea reprezentanţilor proprietarilor în comisie se adoptă cu majoritatea simplă, jumătate plus unu, din numărul celor prezenţi. Reprezentanţii proprietarilor pot fi revocaţi cu respectarea procedurii de mai sus. Organizarea adunării pentru revocarea reprezentanţilor proprietarilor trebuie să fie solicitată, în scris, de cel puţin 25% dintre proprietari.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Desemnarea specialiştilor şi a reprezentanţilor menţionaţi mai sus se face de conducerile unităţilor de care aceştia aparţin şi se comunică în scris instituţiei prefectului.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Când situaţia impune anumite clarificări, la lucrările comisiei locale sunt invitate şi alte persoane fizice sau reprezentanţii unor persoane juridice interesate în acţiunea de retrocedare a terenurilor.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Conducerea şi coordonarea comisiei comunale, orăşeneşti sau municipale se asigură de către primar. În cazul în care primarul este în imposibilitate de a-şi exercita atribuţiile stabilite de prevederile legale şi prin prezentul regulament ca urmare a situaţiilor de boală, demisie sau suspendare, viceprimarul, membru în comisie, preia prerogativele acestuia. Comisia locală va stabili în prima sa şedinţă în plen programul de lucru, astfel încât acţiunea să se desfăşoare şi să se încheie în termenul prevăzut de lege.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Comisiile comunale, orăşeneşti sau municipale vor funcţiona sub îndrumarea şi controlul comisiei judeţene, respectiv a municipiului Bucureşti, precum şi a Autorităţii Naţionale pentru Restituirea Proprietăţilor.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 -  În Municipiul Bucureşti, prin ordin al prefectului se pot organiza subcomisii ale sectoarelor municipiului Bucureşti, în componenţa prevăzută la art. 2, care îndeplinesc atribuţiile prevăzute la art. 5.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 -  (1) Comisia judeţeană sau a Municipiului Bucureşti este numită prin ordin al prefectului şi va avea următoarea componenţă: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 prefectul - preşedintele comisiei;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b) subprefectul desemnat de prefect - în caz de indisponibilitate determinată de boală, demisie sau suspendare a prefectului preia prerogativele acestuia;  </w:t>
      </w:r>
    </w:p>
    <w:p w:rsidR="00B25651" w:rsidRPr="00B25651" w:rsidRDefault="00B25651" w:rsidP="00B25651">
      <w:pPr>
        <w:rPr>
          <w:rFonts w:ascii="Arial" w:hAnsi="Arial" w:cs="Arial"/>
          <w:sz w:val="24"/>
          <w:szCs w:val="24"/>
        </w:rPr>
      </w:pPr>
      <w:r w:rsidRPr="00B25651">
        <w:rPr>
          <w:rFonts w:ascii="Arial" w:hAnsi="Arial" w:cs="Arial"/>
          <w:sz w:val="24"/>
          <w:szCs w:val="24"/>
        </w:rPr>
        <w:t>   c) secretarul general al instituţiei prefectului - secretaru</w:t>
      </w:r>
      <w:bookmarkStart w:id="0" w:name="_GoBack"/>
      <w:bookmarkEnd w:id="0"/>
      <w:r w:rsidRPr="00B25651">
        <w:rPr>
          <w:rFonts w:ascii="Arial" w:hAnsi="Arial" w:cs="Arial"/>
          <w:sz w:val="24"/>
          <w:szCs w:val="24"/>
        </w:rPr>
        <w:t xml:space="preserve">l comisiei;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d) directorul direcţiei de contencios administrativ şi controlul legalităţii;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e) directorul oficiului judeţean de cadastru şi publicitate imobiliară;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e1) directorul executiv al direcţiei pentru agricultură şi dezvoltare rurală judeţeană sau a municipiului Bucureşti;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f) reprezentantul teritorial al Agenţiei Domeniilor Statului;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g) directorul sucursalei teritoriale a Administraţiei Naţionale "Îmbunătăţiri Funciare" - 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h) un reprezentant desemnat de consiliul judeţean respectiv al Municipiului Bucureşti;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i) inspectorul-şef al inspectoratului silvic teritorial sau împuternicitul acestuia;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j) directorul direcţiei silvice din cadrul Regiei Naţionale a Pădurilor - Romsilva sau împuternicitul acestuia;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k) un reprezentant al Asociaţiei Proprietarilor de Păduri din România;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l) un reprezentant al Asociaţiei Administratorilor de Păduri;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m) un reprezentant al asociaţiilor proprietarilor de terenuri agricole legal constituite;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n) un reprezentant al unităţii de cercetare-dezvoltare, desemnat de către Academia de Ştiinţe Agricole şi Silvice «Gheorghe Ionescu-Şişeşti», dacă este cazul.  </w:t>
      </w:r>
    </w:p>
    <w:p w:rsidR="00B25651" w:rsidRPr="00B25651" w:rsidRDefault="00B25651" w:rsidP="00B25651">
      <w:pPr>
        <w:rPr>
          <w:rFonts w:ascii="Arial" w:hAnsi="Arial" w:cs="Arial"/>
          <w:sz w:val="24"/>
          <w:szCs w:val="24"/>
        </w:rPr>
      </w:pPr>
      <w:r w:rsidRPr="00B25651">
        <w:rPr>
          <w:rFonts w:ascii="Arial" w:hAnsi="Arial" w:cs="Arial"/>
          <w:sz w:val="24"/>
          <w:szCs w:val="24"/>
        </w:rPr>
        <w:t>   (2) În vederea sprijinirii comisiei judeţene pentru îndeplinirea atribuţiilor ce îi revin, prin ordin al prefectului se constituie un colectiv de lucru compus din specialişti, delegaţi pe toată durata funcţionării comisiei de către conducătorii instituţiilor, agenţilor economici sau asociaţilor prevăzuţi la alin. (1).</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CAPITOLUL II</w:t>
      </w:r>
      <w:r w:rsidRPr="00B25651">
        <w:rPr>
          <w:rFonts w:ascii="Arial" w:hAnsi="Arial" w:cs="Arial"/>
          <w:sz w:val="24"/>
          <w:szCs w:val="24"/>
        </w:rPr>
        <w:br/>
        <w:t>Atribuţiile comisiilor</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 -  Comisiile comunale, orăşeneşti sau municipale au următoarele atribuţii principale: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 preiau şi analizează cererile depuse în conformitate cu prevederile legii, pentru reconstituirea dreptului de proprietate asupra terenurilor agricole şi celor forestiere, cu excepţia celor formulate de comune, oraşe sau municipii;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b) verifică în mod riguros îndeplinirea condiţiilor prevăzute la art. 9 alin. (4) şi (5) din Legea nr. 18/1991, republicată, cu modificările şi completările ulterioare, precum şi la art. 6 din Legea nr. 1/2000, cu modificările ulterioare, solicitând în acest scop toate relaţiile şi datele necesare;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c) stabilesc mărimea şi amplasamentul suprafeţei de teren, pentru care se reconstituie dreptul de proprietate sau care se atribuie potrivit legii, propune alte amplasamente şi consemnează în scris acceptul fostului proprietar sau al moştenitorilor acestuia pentru punerea în posesie pe alt amplasament când vechiul amplasament este atribuit în mod legal altor persoane;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d) completează, în urma verificărilor efectuate, anexele la prezentul regulament cu persoanele fizice şi juridice îndreptăţite;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e) primesc şi transmit comisiei judeţene contestaţiile formulate de persoanele interesate;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f) întocmesc situaţii definitive, potrivit competenţelor ce le revin, privind persoanele fizice şi juridice îndreptăţite să li se atribuie teren, cu suprafaţa şi amplasamentele stabilite, conform planului de delimitare şi parcelare întocmit;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g) întocmesc situaţii cu titlurile de proprietate eliberate în condiţiile art. 27 alin. (22) din legea </w:t>
      </w:r>
      <w:hyperlink r:id="rId13" w:history="1">
        <w:r w:rsidRPr="00B25651">
          <w:rPr>
            <w:rFonts w:ascii="Arial" w:hAnsi="Arial" w:cs="Arial"/>
            <w:sz w:val="24"/>
            <w:szCs w:val="24"/>
          </w:rPr>
          <w:t>nr. 18/1991</w:t>
        </w:r>
      </w:hyperlink>
      <w:r w:rsidRPr="00B25651">
        <w:rPr>
          <w:rFonts w:ascii="Arial" w:hAnsi="Arial" w:cs="Arial"/>
          <w:sz w:val="24"/>
          <w:szCs w:val="24"/>
        </w:rPr>
        <w:t xml:space="preserve">, republicată, cu modificările şi completările ulterioare, precum şi în </w:t>
      </w:r>
      <w:r w:rsidRPr="00B25651">
        <w:rPr>
          <w:rFonts w:ascii="Arial" w:hAnsi="Arial" w:cs="Arial"/>
          <w:sz w:val="24"/>
          <w:szCs w:val="24"/>
        </w:rPr>
        <w:lastRenderedPageBreak/>
        <w:t xml:space="preserve">cazurile în care proprietarii renunţă la titlul de proprietate pentru intrarea în legalitate şi înaintează comisiei judeţene propuneri de revocare a acestor titluri;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h) înaintează şi prezintă spre aprobare şi validare comisiei judeţene situaţiile definitive, împreună cu documentaţia necesară, precum şi divergenţele produse şi consemnate la nivelul acestor comisii;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i) pun în posesie, prin delimitare în teren, persoanele îndreptăţite să primească terenul, completează fişele de punere în posesie a acestora, după validarea de către comisia judeţeană a propunerilor făcute, şi le înmânează titlurile de proprietate, potrivit competenţelor ce le revin;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j) analizează lunar evoluţia cauzelor în justiţie în care comisia locală este parte şi în funcţie de această hotărăşte şi propune organului competent poziţia procesuală pentru termenele următoare;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k) sesizează organele competente pentru sancţionarea membrilor comisiei, când este cazul;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l) identifică terenurile atribuite ilegal şi sesizează primarul, care înaintează sub semnătură acţiuni în constatarea nulităţii absolute pentru cazurile prevăzute la art. III din Legea </w:t>
      </w:r>
      <w:hyperlink r:id="rId14" w:history="1">
        <w:r w:rsidRPr="00B25651">
          <w:rPr>
            <w:rFonts w:ascii="Arial" w:hAnsi="Arial" w:cs="Arial"/>
            <w:sz w:val="24"/>
            <w:szCs w:val="24"/>
          </w:rPr>
          <w:t>nr. 169/1997</w:t>
        </w:r>
      </w:hyperlink>
      <w:r w:rsidRPr="00B25651">
        <w:rPr>
          <w:rFonts w:ascii="Arial" w:hAnsi="Arial" w:cs="Arial"/>
          <w:sz w:val="24"/>
          <w:szCs w:val="24"/>
        </w:rPr>
        <w:t xml:space="preserve">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m) exercită orice alte atribuţii ce le revin potrivit prevederilor legale şi prezentului regulament.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 -  Comisiile judeţene şi a municipiului Bucureşti au următoarele atribuţii principale: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 organizează instruirea comisiilor comunale, orăşeneşti şi municipale şi asigură distribuirea legilor, a prezentului regulament, a hărţilor şi planurilor la zi, precum şi a altor materiale necesare pentru desfăşurarea în bune condiţii a activităţii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b) asigură îndrumarea şi controlul comisiilor comunale, orăşeneşti şi municipale prin desemnarea pe comune, oraşe şi municipii a membrilor din comisia judeţeană;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c) verifică legalitatea propunerilor înaintate de comisiile comunale, orăşeneşti şi municipale, în special existenţa actelor doveditoare, pertinenţa, verosimilitatea, autenticitatea şi concludenţa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d) soluţionează contestaţiile formulate împotriva măsurilor stabilite de comisiile locale;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e) validează sau invalidează propunerile comisiilor comunale, orăşeneşti sau municipale, împreună cu proiectele de delimitare şi parcelare;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f) emit titlurile de proprietate pentru cererile validate;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g) soluţionează cererile de reconstituire a dreptului de proprietate a comunelor, oraşelor şi municipiilor pentru terenurile forestiere;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h) analizează propunerile comisiilor locale de revocare a titlurilor de proprietate eliberate în condiţiile art. 27 alin. (22) din legea nr. 18/1991, republicată, cu modificările şi completările ulterioare, verifică temeinicia acestor propuneri şi hotărăsc în consecinţă;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i) identifică terenurile atribuite ilegal şi sesizează prefectul, care va promova acţiuni în constatarea nulităţii absolute pentru cazurile prevăzute la art. III din Legea nr. 169/1997,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j) analizează lunar evoluţia cauzelor injustiţie în care comisia judeţeană respective comisia Municipiului Bucureşti este parte şi decide asupra măsurilor ce trebuie luate;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k) atribuie şi dispun delimitarea în teren, completarea proceselor-verbale de punere în posesie a comunelor, oraşelor şi municipiilor pentru terenurile forestiere proprietate publică ce le revin;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l) preiau şi analizează cererile depuse în conformitate cu prevederile legii, pentru reconstituirea dreptului de proprietate asupra terenurilor agricole şi celor forestiere în cazul persoanelor care solicită reconstituirea dreptului de proprietate privată pe raza teritorială a mai multor localităţi din judeţ; în aceste cazuri comisia judeţeană va îndeplini, în mod corespunzător, şi atribuţiile prevăzute la literele b), c), d) şi h) de mai sus;  </w:t>
      </w:r>
    </w:p>
    <w:p w:rsidR="00B25651" w:rsidRPr="00B25651" w:rsidRDefault="00B25651" w:rsidP="00B25651">
      <w:pPr>
        <w:rPr>
          <w:rFonts w:ascii="Arial" w:hAnsi="Arial" w:cs="Arial"/>
          <w:sz w:val="24"/>
          <w:szCs w:val="24"/>
        </w:rPr>
      </w:pPr>
      <w:r w:rsidRPr="00B25651">
        <w:rPr>
          <w:rFonts w:ascii="Arial" w:hAnsi="Arial" w:cs="Arial"/>
          <w:sz w:val="24"/>
          <w:szCs w:val="24"/>
        </w:rPr>
        <w:t>   m) exercită orice alte atribuţii ce le revin potrivit prevederilor legale şi prezentului regulament.</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CAPITOLUL III</w:t>
      </w:r>
      <w:r w:rsidRPr="00B25651">
        <w:rPr>
          <w:rFonts w:ascii="Arial" w:hAnsi="Arial" w:cs="Arial"/>
          <w:sz w:val="24"/>
          <w:szCs w:val="24"/>
        </w:rPr>
        <w:br/>
        <w:t>Funcţionarea comisiilor</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 -  (1) Comisiile comunale, orăşeneşti sau municipale îşi desfăşoară activitatea în plen, în prezenţa majorităţii membrilor acestora, cu prezenţa obligatorie a primarului sau, după caz, a viceprimarului.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Lucrările de secretariat ale comisiei locale se asigură de secretarul unităţii administrativ-teritoriale.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Fiecare membru are un singur vot. În caz de paritate de voturi, votul preşedintelui decide.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8. -  (1) Comisiile judeţene sau a Municipiului Bucureşti îşi desfăşoară activitatea în prezenţa majorităţii membrilor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Hotărârile comisiilor judeţene sau a municipiului Bucureşti şi ale celor comunale, orăşeneşti sau municipale se adoptă cu votul majorităţii membrilor lor şi se consemnează într-un proces-verbal semnat de toţi participanţii.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Pentru adoptarea hotărârilor comisiile vor solicita prezentarea tuturor actelor necesare şi vor lua act de recunoaşterea reciprocă a limitelor proprietăţii de către vecini.  </w:t>
      </w:r>
    </w:p>
    <w:p w:rsidR="00B25651" w:rsidRPr="00B25651" w:rsidRDefault="00B25651" w:rsidP="00B25651">
      <w:pPr>
        <w:rPr>
          <w:rFonts w:ascii="Arial" w:hAnsi="Arial" w:cs="Arial"/>
          <w:sz w:val="24"/>
          <w:szCs w:val="24"/>
        </w:rPr>
      </w:pPr>
      <w:r w:rsidRPr="00B25651">
        <w:rPr>
          <w:rFonts w:ascii="Arial" w:hAnsi="Arial" w:cs="Arial"/>
          <w:sz w:val="24"/>
          <w:szCs w:val="24"/>
        </w:rPr>
        <w:t>   (4) Fiecare membru are un singur vot. În caz de paritate de voturi, votul preşedintelui decide.</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CAPITOLUL IV</w:t>
      </w:r>
      <w:r w:rsidRPr="00B25651">
        <w:rPr>
          <w:rFonts w:ascii="Arial" w:hAnsi="Arial" w:cs="Arial"/>
          <w:sz w:val="24"/>
          <w:szCs w:val="24"/>
        </w:rPr>
        <w:br/>
        <w:t>Stabilirea dreptului de proprietate asupra terenurilor</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9. -  (1) Lucrările privind stabilirea dreptului de proprietate pentru foştii membri ai cooperativelor agricole de producţie şi pentru celelalte persoane prevăzute de lege se desfăşoară de comisiile comunale, orăşeneşti sau municipale, după caz, luându-se în considerare suprafaţa terenurilor aduse în cooperative, preluate de acestea în baza unor legi speciale, sau în orice alt mod de la membrii cooperatori. Suprafaţa adusă în cooperativă este cea care rezultă din actele de proprietate, cartea funciară, cadastru, cererile de înscriere în cooperativă, registrul agricol de la data intrării în cooperativă, evidenţele cooperativei sau din orice alte probe, inclusiv declaraţii ale martorilor.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baza prevederilor art. 23 şi 24 din Legea </w:t>
      </w:r>
      <w:hyperlink r:id="rId15" w:history="1">
        <w:r w:rsidRPr="00B25651">
          <w:rPr>
            <w:rFonts w:ascii="Arial" w:hAnsi="Arial" w:cs="Arial"/>
            <w:sz w:val="24"/>
            <w:szCs w:val="24"/>
          </w:rPr>
          <w:t>nr. 18/1991</w:t>
        </w:r>
      </w:hyperlink>
      <w:r w:rsidRPr="00B25651">
        <w:rPr>
          <w:rFonts w:ascii="Arial" w:hAnsi="Arial" w:cs="Arial"/>
          <w:sz w:val="24"/>
          <w:szCs w:val="24"/>
        </w:rPr>
        <w:t xml:space="preserve">, republicată, cu modificările şi completările ulterioare, terenurile atribuite din intravilanul localităţilor pentru construcţia de locuinţe şi anexe gospodăreşti, se înscriu în proprietatea deţinătorilor actuali, în limita suprafeţelor primite în acest scop de la fostele cooperative agricole de producţie sau de la fostele consilii populare.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Foştii proprietari sau moştenitorii acestora vor fi compensaţi cu o suprafaţă de teren echivalentă valoric din terenurile intravilane sau, în lipsă, extravilane, ce au aparţinut deţinătorilor prevăzuţi la alin. (1) sau ascendenţilor acestora, din rezerva comisiei locale sau, după caz, din terenul proprietate privată a comunei, oraşului sau a municipiului, acceptată de foştii proprietari sau de moştenitorii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10. -  </w:t>
      </w:r>
      <w:hyperlink r:id="rId16" w:history="1">
        <w:r w:rsidRPr="00B25651">
          <w:rPr>
            <w:rFonts w:ascii="Arial" w:hAnsi="Arial" w:cs="Arial"/>
            <w:sz w:val="24"/>
            <w:szCs w:val="24"/>
          </w:rPr>
          <w:t>«abrogat»</w:t>
        </w:r>
      </w:hyperlink>
      <w:r w:rsidRPr="00B25651">
        <w:rPr>
          <w:rFonts w:ascii="Arial" w:hAnsi="Arial" w:cs="Arial"/>
          <w:sz w:val="24"/>
          <w:szCs w:val="24"/>
        </w:rPr>
        <w:t xml:space="preserve"> (1) În situaţiile în care restituirea pe vechiul amplasament nu mai este posibilă, fostului proprietar sau moştenitorilor acestuia li se va oferi, un alt amplasament situat în aceeaşi localitate sau într-o localitate învecinată. Oferta va fi trimisă persoanelor îndreptăţite prin scrisoare recomandată cu confirmare de primire iar termenul în care răspunsul la oferta trebuie dat nu poate fi mai mic de 7 zile de la data primirii ofertei de teren pe alt amplasament. În cazul în care fostul proprietar sau moştenitorii acestuia nu acceptă amplasamentul oferit, comisia locală va trebui să formuleze o altă ofertă în termen de 30 de zile, dacă persoanele îndreptăţite nu optează pentru primirea de despăgubiri.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situaţia în care într-o anumită localitate nu mai există suficient teren în rezerva comisiei de fond funciar care să fie atribuit în proprietate foştilor proprietari deposedaţi sau moştenitorilor acestora, comisiile de fond funciar se vor adresa comisiilor de fond funciar din alte localităţi care vor pune la dispoziţie terenurile rămase disponibile.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Comisiile locale de fond funciar vor ataşa la cerere o situaţie centralizatoare privind terenurile aflate la dispoziţia lor, sub semnătura tuturor membrilor comisiei, avizată de comisia judeţeană de fond funciar, care să ateste că în rezerva comisiei locale de fond funciar nu mai există teren, pe baza situaţiei suprafeţelor de teren pentru care s-au emis titluri de proprietate, situaţie comunicată de către oficiile de cadastru şi publicitate imobiliară.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Atunci când nu mai există teren în rezerva comisiei de fond funciar, aceasta se va putea adresa, prin intermediul comisiei judeţene de fond funciar, instituţiilor şi autorităţilor publice care administrează teren proprietate a statului.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(5) Toate instituţiile şi autorităţile publice care au în administrare terenuri proprietate publică a statului sunt obligate să răspundă cererilor formulate de comisiile de fond funciar şi să comunice acestora suprafeţele de teren care pot fi disponibilizate, în condiţiile legii, în termen de 45 de zile de la data primirii cererii.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(6) Comisiile de fond funciar vor putea solicita teren pentru compensarea cu teren echivalent de la staţiunile şi institutele de cercetare doar dacă nu mai există teren disponibil administrat de alte instituţii şi autorităţi publice în judeţul respectiv sau în judeţele învecinate.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(7) Prevederile alin. (6) nu se aplică atunci când retrocedarea se face pe vechiul amplasament al proprietarului deposedat.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(8) În aplicarea art. 9 alin. (1) şi a art. 24 alin. (6) din Legea </w:t>
      </w:r>
      <w:hyperlink r:id="rId17" w:history="1">
        <w:r w:rsidRPr="00B25651">
          <w:rPr>
            <w:rFonts w:ascii="Arial" w:hAnsi="Arial" w:cs="Arial"/>
            <w:sz w:val="24"/>
            <w:szCs w:val="24"/>
          </w:rPr>
          <w:t>nr. 1/2000</w:t>
        </w:r>
      </w:hyperlink>
      <w:r w:rsidRPr="00B25651">
        <w:rPr>
          <w:rFonts w:ascii="Arial" w:hAnsi="Arial" w:cs="Arial"/>
          <w:sz w:val="24"/>
          <w:szCs w:val="24"/>
        </w:rPr>
        <w:t xml:space="preserve"> pentru reconstituirea dreptului de proprietate asupra terenurilor agricole şi celor forestiere, solicitate potrivit prevederilor Legii fondului funciar </w:t>
      </w:r>
      <w:hyperlink r:id="rId18" w:history="1">
        <w:r w:rsidRPr="00B25651">
          <w:rPr>
            <w:rFonts w:ascii="Arial" w:hAnsi="Arial" w:cs="Arial"/>
            <w:sz w:val="24"/>
            <w:szCs w:val="24"/>
          </w:rPr>
          <w:t>nr. 18/1991</w:t>
        </w:r>
      </w:hyperlink>
      <w:r w:rsidRPr="00B25651">
        <w:rPr>
          <w:rFonts w:ascii="Arial" w:hAnsi="Arial" w:cs="Arial"/>
          <w:sz w:val="24"/>
          <w:szCs w:val="24"/>
        </w:rPr>
        <w:t xml:space="preserve"> şi ale Legii </w:t>
      </w:r>
      <w:hyperlink r:id="rId19" w:history="1">
        <w:r w:rsidRPr="00B25651">
          <w:rPr>
            <w:rFonts w:ascii="Arial" w:hAnsi="Arial" w:cs="Arial"/>
            <w:sz w:val="24"/>
            <w:szCs w:val="24"/>
          </w:rPr>
          <w:t>nr. 169/1997</w:t>
        </w:r>
      </w:hyperlink>
      <w:r w:rsidRPr="00B25651">
        <w:rPr>
          <w:rFonts w:ascii="Arial" w:hAnsi="Arial" w:cs="Arial"/>
          <w:sz w:val="24"/>
          <w:szCs w:val="24"/>
        </w:rPr>
        <w:t xml:space="preserve">, cu modificările şi completările ulterioare, reconstituirea dreptului de proprietate pentru vechile amplasamente se face în perimetrul unităţilor de cercetare-dezvoltare pe terenuri agricole care nu sunt indispensabile cercetării.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11. -  (1) Potrivit prevederilor legale, stabilirea dreptului de proprietate se face numai la cerere, formulată de fiecare persoană îndreptăţită, personal sau prin mandatar. Când sunt mai mulţi moştenitori cererea se poate face şi în comun, fiind semnată de fiecare dintre ei.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cerere se vor menţiona următoarele date şi elemente: numele şi prenumele solicitantului şi ale părinţilor, calitatea, gradul de rudenie, suprafaţa de teren la care se socoteşte îndreptăţit, precum şi orice alte date necesare pentru stabilirea dreptului de proprietate potrivit legii.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La cerere se vor anexa: acte de proprietate, certificat de moştenitor, hotărâre judecătorească, dacă există; în toate cazurile, certificat de naştere, certificat de deces al autorului, în cazul moştenitorilor, precum şi orice alte acte din care să rezulte dreptul de proprietate asupra terenului solicitat.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Totodată la cerere se va anexa declaraţia prevăzută la art. 10 alin. (2) din Legea fondului funciar nr. 18/1991, republicată,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Cererea, împreună cu actele prevăzute la alin. (3), se depune la consiliul local în a cărui rază teritorială este situat terenul, fie personal, fie prin poştă, înăuntrul termenului prevăzut de lege.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(6) În cazul în care cererea se depune personal, solicitantul va prezenta actele doveditoare în original şi câte o copie xerox, semnată pentru conformitate, rămânând la comisie numai copiile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(7) Când cererea se transmite prin poştă, la aceasta se vor anexa copii xerox semnate pentru conformitate pe propria răspundere de către solicitant.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(8) În cazul în care după înregistrarea cererii, fostul proprietar prezintă probe doveditoare înainte de punerea în posesie, pentru suprafeţe mai mari avute în proprietate, reconstituirea se face pentru întreaga suprafaţa dovedită.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(9) În toate cazurile cererea poate fi soluţionată şi fără prezenţa solicitantului, dacă acesta nu şi-a exprimat în scris dorinţa de a participa la soluţionare. Prezenţa solicitantului este obligatorie la primirea titlului de proprietate, care trebuie semnat, precum şi la punerea în posesie.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(10) Cererile depuse potrivit prevederilor art. 9 din Legea nr. 18/1991, republicată, cu modificările şi completările ulterioare, precum şi cele depuse în baza Legii </w:t>
      </w:r>
      <w:hyperlink r:id="rId20" w:history="1">
        <w:r w:rsidRPr="00B25651">
          <w:rPr>
            <w:rFonts w:ascii="Arial" w:hAnsi="Arial" w:cs="Arial"/>
            <w:sz w:val="24"/>
            <w:szCs w:val="24"/>
          </w:rPr>
          <w:t>nr. 1/2000</w:t>
        </w:r>
      </w:hyperlink>
      <w:r w:rsidRPr="00B25651">
        <w:rPr>
          <w:rFonts w:ascii="Arial" w:hAnsi="Arial" w:cs="Arial"/>
          <w:sz w:val="24"/>
          <w:szCs w:val="24"/>
        </w:rPr>
        <w:t xml:space="preserve">, cu modificările şi completările ulterioare, vor urma procedura prevăzută de acestea.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12. -  Stabilirea suprafeţei de teren din intravilan şi extravilan, adusă în cooperativă de membrii cooperatori sau, după caz, preluată de cooperativă în orice mod, se face conform prevederilor art. 8 din Legea nr. 18/1991, republicată, cu modificările şi completările ulterioare. Suprafeţele de teren se înscriu în anexa nr. 1.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13. -  (1) Stabilirea dreptului de proprietate pentru foştii cooperatori, în viaţă la momentul intrării în vigoare a legii, se face pe numele persoanelor îndreptăţite, iar pentru cooperatorii decedaţi, pe numele moştenitorilor. Când sunt mai mulţi moştenitori stabilirea dreptului de proprietate se face pe numele tuturor moştenitorilor.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situaţia în care pentru stabilirea dreptului de proprietate au depus cereri la comisie mai multe categorii de moştenitori, cererile moştenitorilor legali vor fi luate în considerare, prin excludere, în următoarea ordine de preferinţă: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 cele ale descendenţilor direcţi (copii, nepoţi, strănepoţi), singuri sau în concurs cu soţul supravieţuitor, excluzându-i pe toţi ceilalţi moştenitori; copiii îi exclud pe nepoţi şi aceştia pe strănepoţi, în afară de cazul în care nepoţii sau, după caz, strănepoţii vin la moştenire în locul părintelui decedat anterior autorului succesiunii, prin reprezentare legală;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b) cele ale colateralilor privilegiaţi (fraţi, surori şi descendenţii acestora - copiii şi nepoţii acestora) şi ale ascendenţilor de gradul I (părinţi), împreună sau singuri şi, după caz, în concurs cu soţul supravieţuitor, excluzându-i pe ceilalţi moştenitori de grad mai îndepărtat; fraţii şi surorile îi exclud pe descendenţii lor; aceştia din urmă pot veni la moştenire în locul tatălui sau al mamei (frate sau soră) în cazul în care aceştia au decedat anterior autorului succesiunii, prin reprezentare legală;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c) cele ale ascendenţilor de gradul II (bunici), singuri sau în concurs cu soţul supravieţuitor;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d) cele ale colateralilor de gradul III (unchi, mătuşi), excluzându-i pe ceilalţi moştenitori de grad mai îndepărtat, singuri sau, după caz, în concurs cu soţul supravieţuitor;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e) cele ale moştenitorilor colaterali de gradul IV (veri) ca ultime persoane cu vocaţie succesorală, singuri sau în concurs cu soţul supravieţuitor.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Soţul supravieţuitor vine singur la moştenire dacă nu există nici unul dintre gradele de moştenitor prevăzute mai sus.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În cazul în care există moştenitori testamentari care formulează cereri, ei vor fi trecuţi, de asemenea, în titlul de proprietate împreună cu ceilalţi moştenitori legali care au vocaţie, potrivit documentelor prezentate, urmând ca raporturile dintre ei să fie soluţionate potrivit dreptului comun.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(5) Foştii membri cooperatori, în viaţă, fie că au adus sau nu au adus terenuri în cooperativă, sunt înscrişi cu suprafaţa stabilită de comisie în tabelele cuprinse în anexele nr. 2a) şi 2b), iar moştenitorii cooperatorilor decedaţi sunt înscrişi cu suprafaţa stabilită în tabelul prevăzut în anexa nr. 3.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14. -  La cererea proprietarilor sau a moştenitorilor prevăzuţi la art. 27 alin. (21) din Legea nr. 18/1991, republicată, cu modificările şi completările ulterioare, comisiile locale înaintează comisiilor judeţene, în termen de 15 zile de la data înregistrării cererilor, planurile parcelare şi procesul-verbal de punere în posesie pentru eliberarea titlurilor de proprietate, însoţite de un extras de carte funciară.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15. -  În cazurile în care s-au emis titluri de proprietate altor persoane pe vechile amplasamente ale foştilor proprietari, care, anterior emiterii acestor titluri, au primit adeverinţe de proprietate şi se află în posesia terenurilor, în condiţiile art. 27 alin. (22) din Legea nr. 18/1991, republicată, cu modificările şi completările ulterioare, comisia judeţeană va revoca titlurile de proprietate emise abuziv şi va elibera titluri de proprietate persoanelor îndreptăţite. Pentru a proceda la aceasta comisia va solicita biroului de cadastru şi publicitate imobiliară informaţii cu privire la actele juridice înregistrate în cartea funciară cu privire la acel teren. Birourile de cadastru şi publicitate imobiliară vor furniza aceste informaţii în maximum 20 de zile. Cererile celor în drept vor fi soluţionate de către comisia judeţeană în termen de 30 de zile de la înregistrare.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16. -  Persoanele decorate cu titlurile "Cavaler al Ordinului Mihai Viteazul" şi "Mihai Viteazul cu Spade", care au optat şi li s-a atribuit la data împroprietăririi teren arabil, precum şi, după caz, moştenitorii lor, cu excepţia celor care l-au înstrăinat, se înscriu cu suprafaţa stabilită de comisie în tabelul prevăzut în anexa nr. 4.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17. -  Veteranilor de război prevăzuţi în Legea </w:t>
      </w:r>
      <w:hyperlink r:id="rId21" w:history="1">
        <w:r w:rsidRPr="00B25651">
          <w:rPr>
            <w:rFonts w:ascii="Arial" w:hAnsi="Arial" w:cs="Arial"/>
            <w:sz w:val="24"/>
            <w:szCs w:val="24"/>
          </w:rPr>
          <w:t>nr. 44/1994</w:t>
        </w:r>
      </w:hyperlink>
      <w:r w:rsidRPr="00B25651">
        <w:rPr>
          <w:rFonts w:ascii="Arial" w:hAnsi="Arial" w:cs="Arial"/>
          <w:sz w:val="24"/>
          <w:szCs w:val="24"/>
        </w:rPr>
        <w:t xml:space="preserve"> privind veteranii de război, precum şi unele drepturi ale invalizilor şi văduvelor de război, republicată, cu modificările şi completările ulterioare, precum şi categoriilor de persoane prevăzute la art. 15 alin. (5) din Legea fondului funciar nr. 18/1991, republicată, cu modificările şi completările ulterioare, li se atribuie, în condiţiile legii, în proprietate, terenuri din extravilan sau, după caz, în intravilan, aflate la dispoziţia comisiei locale şi se înscriu în tabelul prevăzut în anexa nr. 5.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18. -  Persoanelor fizice cu domiciliul în România care nu s-au înscris în cooperativele agricole de producţie sau, după caz, moştenitorilor acestora, ale căror terenuri sunt comasate în actualul perimetru al cooperativei şi nu au fost compensate cu alte terenuri, li se restituie la cerere terenurile pe vechile amplasamente, dacă acestea nu au fost atribuite legal altor persoane şi vor fi înscrise în tabelul prevăzut în anexa nr. 6. Dacă terenurile au fost atribuite în mod legal acestea vor putea primi teren pe alt amplasament sau despăgubiri.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19. -  În localităţile cu cetăţeni români aparţinând minorităţii germane sau în cele în care locuiesc persoane care au fost deportate ori strămutate, deposedate de terenuri, se vor atribui în proprietate, la cerere, cu prioritate acestora sau moştenitorilor lor, terenuri, în condiţiile prevăzute la art. 17 din Legea nr. 18/1991, republicată, cu modificările şi completările ulterioare, care se înscriu în tabelul cuprins în anexa nr. 7.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20. -  (1) Persoanelor care nu au calitatea de cooperator, dar care au lucrat ca angajaţi în ultimii 3 ani în cooperativa agricolă de producţie sau în asociaţii cooperatiste, </w:t>
      </w:r>
      <w:r w:rsidRPr="00B25651">
        <w:rPr>
          <w:rFonts w:ascii="Arial" w:hAnsi="Arial" w:cs="Arial"/>
          <w:sz w:val="24"/>
          <w:szCs w:val="24"/>
        </w:rPr>
        <w:lastRenderedPageBreak/>
        <w:t xml:space="preserve">la cerere, li se va stabili suprafaţa de teren în proprietate din terenurile prevăzute la art. 19 alin. (1) din Legea nr. 18/1991, republicată, cu modificările şi completările ulterioare, dacă fac dovada că sunt stabilite în localitate sau dacă declară în scris că nu deţin în proprietate alte terenuri. Aceste persoane vor primi terenuri după finalizarea reconstituirii dreptului de proprietate dacă mai există terenuri disponibile; persoanele şi suprafaţa stabilită de comisie se înscriu în tabelul cuprins în anexa nr. 8a).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acelaşi mod se procedează şi în cazul persoanelor care au fost deportate şi nu beneficiază de dispoziţiile art. 14-16 din Legea nr. 18/1991, republicată, cu modificările şi completările ulterioare, care se înscriu în tabelul cuprins în anexa nr. 8b).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21. -  (1) Pentru determinarea suprafeţelor necesare stabilirii dreptului de proprietate conform prevederilor art. 14-16 din Legea nr. 18/1991, republicată, cu modificările şi completările ulterioare, comisia va însuma suprafeţele propuse a se atribui, înscrise în tabelele prevăzute în anexele nr. 2a), 2b), 3, 4, 5, 6, 8b), iar suprafaţa rezultată va fi echivalată cu suprafaţa cooperativei înscrisă în cadastrul funciar general la data de 1 ianuarie 1990.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situaţia în care rezultă o rezervă de teren, comisia va stabili atribuirea acesteia în proprietatea persoanelor îndreptăţite prevăzute de lege, care nu au primit teren pe amplasamentul iniţial, din aceeaşi localitate sau din alte localităţi. După validarea cererii de reconstituire de către comisia competentă, terenurile acestea vor fi puse la dispoziţia comisiei care efectuează punerea în posesie.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22. -  Personalul de specialitate care şi-a desfăşurat activitatea în unităţile agricole cooperatiste desfiinţate sau reorganizate în societăţi comerciale, prevăzute la art. 118 din Legea nr. 18/1991, republicată, cu modificările şi completările ulterioare, căruia i se atribuie teren cu prioritate în proprietate, conform art. 19 alin. (1) ori art. 21 din Legea nr. 18/1991, republicată, cu modificările şi completările ulterioare se înscrie în tabelul prevăzut în anexa nr. 9.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23. -  (1) Familiile cărora urmează să li se atribuie teren în localităţile cu excedent de suprafaţă agricolă şi cu deficit de forţă de muncă, conform art. 21 din Legea nr. 18/1991, republicată, cu modificări şi completări, după finalizarea reconstituirii dreptului de proprietate pentru persoanele îndreptăţite, se înscriu cu suprafeţele stabilite în tabelul prevăzut în anexa nr. 10a).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Familiile din alte localităţi din cadrul judeţului ori din alte judeţe, cărora urmează să li se atribuie teren în condiţiile art. 21 din Legea nr. 18/1991, republicată, cu modificările şi completările ulterioare, se înscriu în tabelul prevăzut în anexa nr. 10b).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În acest scop comisiile judeţene vor aduce la cunoştinţă prin mass-media suprafeţele de teren agricol ce constituie excedent.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24. -  Suprafeţele de teren stabilite conform art. 22 din Legea nr. 18/1991, republicată, cu modificările şi completările ulterioare, pentru parohiile, schiturile şi mănăstirile din mediul rural se înscriu în tabelul prevăzut în anexa nr. 11.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25. -  (1) Terenurile proprietatea membrilor asociaţiilor de tip privat cu personalitate juridică, cu excepţia asociaţiilor cu profil zootehnic care se vor înfiinţa, conform art. 29 din Legea </w:t>
      </w:r>
      <w:hyperlink r:id="rId22" w:history="1">
        <w:r w:rsidRPr="00B25651">
          <w:rPr>
            <w:rFonts w:ascii="Arial" w:hAnsi="Arial" w:cs="Arial"/>
            <w:sz w:val="24"/>
            <w:szCs w:val="24"/>
          </w:rPr>
          <w:t>nr. 18/1991</w:t>
        </w:r>
      </w:hyperlink>
      <w:r w:rsidRPr="00B25651">
        <w:rPr>
          <w:rFonts w:ascii="Arial" w:hAnsi="Arial" w:cs="Arial"/>
          <w:sz w:val="24"/>
          <w:szCs w:val="24"/>
        </w:rPr>
        <w:t xml:space="preserve">, republicată, cu modificările şi completările ulterioare, se înscriu în tabelul prevăzut în anexa nr. 12a). După stabilirea suprafeţei ce </w:t>
      </w:r>
      <w:r w:rsidRPr="00B25651">
        <w:rPr>
          <w:rFonts w:ascii="Arial" w:hAnsi="Arial" w:cs="Arial"/>
          <w:sz w:val="24"/>
          <w:szCs w:val="24"/>
        </w:rPr>
        <w:lastRenderedPageBreak/>
        <w:t xml:space="preserve">revine fiecărui titular şi validarea de către comisiile judeţene a opţiunii lor potrivit prevederilor art. 27 din Legea nr. 18/1991, republicată, cu modificările şi completările ulterioare vor fi puşi în posesia terenurilor, grupat în cadrul asociaţiei.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Pentru asociaţiile de tip privat cu personalitate juridică de profil zootehnic, care se înfiinţează conform art. 29 din Legea nr. 18/1991, republicată, cu modificările şi completările ulterioare terenurile necesare bazei furajere se înscriu în tabelul prevăzut în anexa nr. 12b), urmând ca la punerea în posesie să se procedeze potrivit prevederilor alin. (1).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Terenurile care devin proprietatea societăţilor comerciale pe acţiuni înfiinţate conform prevederilor art. 30 din Legea nr. 18/1991, republicată, cu modificările şi completările ulterioare prin reorganizarea asociaţiilor intercooperatiste sau de stat şi cooperatiste, se înscriu în tabelul prevăzut în anexa nr. 12c).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26. -  (1) Terenurile cu vegetaţie forestieră - păduri, zăvoaie, tufărişuri, păşuni împădurite - care au aparţinut persoanelor fizice se restituie, la cerere, foştilor proprietari sau moştenitorilor acestora, într-o suprafaţă egală cu cea trecută în proprietatea statului, şi se înscriu în tabelul prevăzut în anexa nr. 13.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Aceste terenuri vor fi puse la dispoziţie de unităţile silvice care le deţin.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Stabilirea dreptului de proprietate asupra terenurilor forestiere solicitate în baza Legii nr. 18/1991, republicată, cu modificările ulterioare, şi a Legii </w:t>
      </w:r>
      <w:hyperlink r:id="rId23" w:history="1">
        <w:r w:rsidRPr="00B25651">
          <w:rPr>
            <w:rFonts w:ascii="Arial" w:hAnsi="Arial" w:cs="Arial"/>
            <w:sz w:val="24"/>
            <w:szCs w:val="24"/>
          </w:rPr>
          <w:t>nr. 1/2000</w:t>
        </w:r>
      </w:hyperlink>
      <w:r w:rsidRPr="00B25651">
        <w:rPr>
          <w:rFonts w:ascii="Arial" w:hAnsi="Arial" w:cs="Arial"/>
          <w:sz w:val="24"/>
          <w:szCs w:val="24"/>
        </w:rPr>
        <w:t xml:space="preserve">, cu modificările şi completările ulterioare, se face în conformitate cu prevederile cap. VIII.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27. -  (1) După definitivarea tabelelor prevăzute în anexele nr. 2-20 şi după aprobarea lor prin proces-verbal de către comisiile comunale, orăşeneşti sau municipale, acestea vor fi afişate în loc vizibil la sediul consiliului local pentru luarea la cunoştinţă de către cei interesaţi. Fiecare tabel va fi semnat de membrii comisiei, cu menţiunea datei afişării.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Persoanele care nu au domiciliul în localitatea respectivă vor fi înştiinţate de către comisia locală prin scrisoare recomandată cu confirmare de primire.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Persoanele nemulţumite de propunerile de stabilire a dreptului de proprietate de către comisiile comunale, orăşeneşti sau municipale pot face, în termen de 10 zile de la afişare, contestaţie adresată comisiei judeţene, pe care o depun la secretariatul comisiei comunale, orăşeneşti sau municipale, care este obligat să o înregistreze şi să o înainteze prin delegat la secretarul comisiei judeţene în termen de 3 zile.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În cazul persoanelor care nu au domiciliul în localitatea respectivă, termenul dreptului de contestaţie se socoteşte de la primirea înştiinţării de către comisia locală prin scrisoare recomandată cu confirmare de primire.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Comisiile comunale, orăşeneşti sau municipale, imediat după expirarea termenelor prevăzute mai sus, vor înainta documentaţia comisiilor judeţene.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(6) Comisia judeţeană va analiza propunerile primite de la comisiile comunale, orăşeneşti sau municipale, privind modul de respectare a prevederilor legii în legătură cu stabilirea dreptului de proprietate, precum şi contestaţiile celor care s-au considerat nemulţumiţi de modul de stabilire a dreptului de proprietate de către comisia comunală, orăşenească sau municipală.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(7) După analizare comisia judeţeană, prin hotărâre, va soluţiona, contestaţiile, va valida sau va invalida propunerile, în termen de 30 zile de la primire, şi le va transmite prin delegat, în termen de 3 zile, comisiilor locale, care le vor afişa imediat la sediul consiliului local şi vor comunica sub semnătură persoanelor care au formulat contestaţii hotărârea comisiei judeţene.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(71) Hotărârile de validare ale comisiei judeţene vor cuprinde, atunci când sunt aplicabile dispoziţiile art. III alin. (11) din Legea nr. 169/1997 pentru modificarea şi completarea Legii foondului funciar nr. 18/1991, cu modificările şi completările ulterioare, un articol distinct prin care se constată trecerea suprafeţei supuse restituirii din domeniul public în domeniul privat al statului sau al localităţilor şi punerea sa la dispoziţie comisiei locale în vederea punerii în posesie.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(72) Atunci când retrocedarea este solicitată în numele unei persoane juridice, alta decât formele asociative prevăzute la art. 26 din Legea nr. 1/2000, cu modificările şi completările ulterioare, la cerere se vor ataşa dovezi care să ateste că aceasta este continuatoarea sau succesoarea fostului proprietar: hotărâri judecătoreşti sau, în completare, alte dovezi.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(8) De la data comunicării sub semnătură persoanele nemulţumite pot face plângere împotriva hotărârii comisiei judeţene la judecătorie în termen de 30 de zile.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28. -  (1) În paralel cu stabilirea dreptului de proprietate pentru persoanele prevăzute de lege comisiile comunale, orăşeneşti sau municipale vor stabili suprafaţa izlazurilor comunale care se formează din suprafaţa izlazului aflat în prezent în administrarea consiliilor locale, din suprafaţa provenită din izlazul care a fost dat în folosinţă unor cooperative agricole de producţie prevăzute la art. 33 din Legea nr. 18/1991, republicată, cu modificările şi completările ulterioare, precum şi din suprafaţa provenită din izlazurile comunale, care a fost transmisă unor unităţi de stat prevăzute la art. 44 din Legea nr. 18/1991, republicată, cu modificările şi completările ulterioare, în comunele compuse din mai multe localităţi suprafaţa de izlaz va fi defalcată pe sate.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Terenurile prevăzute la alin. (1), la propunerea comisiilor comunale, orăşeneşti sau municipale, prin ordin al prefectului trec în proprietatea privată a comunelor, oraşelor sau, după caz, a municipiilor şi se înscriu în tabelul prevăzut în anexa nr. 14.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29. -  (1) Pentru familiile din zona montană, care se încadrează în prevederile art. 43 din Legea nr. 18/1991, republicată, cu modificările şi completările ulterioare, la consiliile locale se va constitui o comisie formată din: primar, secretarul consiliului local, inginerul agronom de la ocolul agricol, delegatul comisiei judeţene pentru zona montană şi 5-10 gospodari şi intelectuali care se bucură de prestigiu în localitatea respectivă.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Comisia prevăzută la alin. (1) analizează în plen cererile primite şi va stabili familiile îndreptăţite să primească în proprietate terenuri agricole, iar consiliul local va propune prefectului emiterea ordinului pentru atribuirea în proprietate a acestor terenuri.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În vederea atribuirii în proprietate pentru fiecare familie stabilită de comisia locală se întocmeşte o documentaţie care conţine hotărârea comisiei comunale, consemnată într-un proces-verbal, schiţa topografică a terenului propus pentru împroprietărire, cu menţionarea suprafeţei totale şi pe categorii de folosinţă, precum şi cererea celui în </w:t>
      </w:r>
      <w:r w:rsidRPr="00B25651">
        <w:rPr>
          <w:rFonts w:ascii="Arial" w:hAnsi="Arial" w:cs="Arial"/>
          <w:sz w:val="24"/>
          <w:szCs w:val="24"/>
        </w:rPr>
        <w:lastRenderedPageBreak/>
        <w:t xml:space="preserve">cauză. Suprafeţele atribuite în proprietate se înscriu în tabelul prevăzut în anexa nr. 15. Pe baza titlului de proprietate proprietarul are obligaţia să se înscrie cu suprafaţa respectivă în cadastrul funciar, în registrul agricol şi, după caz, în cartea funciară şi la organul financiar local.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30. -  (1) Persoanele ale căror terenuri agricole au fost trecute în proprietate de stat, ca efect al unor legi speciale, altele decât cele de expropriere, şi care se află în administrarea unităţilor agricole de stat sau, după caz, moştenitorii acestora, în conformitate cu art. 37 din Legea nr. 18/1991, republicată, cu modificările şi completările ulterioare devin, la cerere, acţionari la societăţile comerciale înfiinţate conform Legii </w:t>
      </w:r>
      <w:hyperlink r:id="rId24" w:history="1">
        <w:r w:rsidRPr="00B25651">
          <w:rPr>
            <w:rFonts w:ascii="Arial" w:hAnsi="Arial" w:cs="Arial"/>
            <w:sz w:val="24"/>
            <w:szCs w:val="24"/>
          </w:rPr>
          <w:t>nr. 15/1990</w:t>
        </w:r>
      </w:hyperlink>
      <w:r w:rsidRPr="00B25651">
        <w:rPr>
          <w:rFonts w:ascii="Arial" w:hAnsi="Arial" w:cs="Arial"/>
          <w:sz w:val="24"/>
          <w:szCs w:val="24"/>
        </w:rPr>
        <w:t xml:space="preserve"> privind reorganizarea unităţilor economice de stat ca regii autonome şi societăţi comerciale, cu modificările ulterioare din fostele unităţi agricole de stat. Aceste persoane pot primi în condiţiile art. 42 din Legea </w:t>
      </w:r>
      <w:hyperlink r:id="rId25" w:history="1">
        <w:r w:rsidRPr="00B25651">
          <w:rPr>
            <w:rFonts w:ascii="Arial" w:hAnsi="Arial" w:cs="Arial"/>
            <w:sz w:val="24"/>
            <w:szCs w:val="24"/>
          </w:rPr>
          <w:t>nr. 18/1991</w:t>
        </w:r>
      </w:hyperlink>
      <w:r w:rsidRPr="00B25651">
        <w:rPr>
          <w:rFonts w:ascii="Arial" w:hAnsi="Arial" w:cs="Arial"/>
          <w:sz w:val="24"/>
          <w:szCs w:val="24"/>
        </w:rPr>
        <w:t xml:space="preserve">, republicată, la cerere, o suprafaţă de 5.000 mp de familie, în echivalent arabil, din terenurile proprietatea statului. Atribuirea suprafeţei de 5.000 mp de familie se face în situaţia în care proprietarilor sau moştenitorilor acestora nu li s-a atribuit suprafaţa minimă din alte suprafeţe de teren, potrivit legii. Numărul de acţiuni primite împreună cu suprafaţa atribuită nu va putea depăşi valoarea a 10 ha teren de familie, în echivalent arabil. Persoanele care se încadrează în această categorie se înscriu în tabelul prevăzut în anexa nr. 16.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Suprafaţa de teren până la 10 ha de familie, transformată în acţiuni proporţional, în echivalent arabil, stabilită în conformitate cu prevederile art. 36 din Legea nr. 18/1991, nemodificată, va fi retrocedată în natură conform Legii </w:t>
      </w:r>
      <w:hyperlink r:id="rId26" w:history="1">
        <w:r w:rsidRPr="00B25651">
          <w:rPr>
            <w:rFonts w:ascii="Arial" w:hAnsi="Arial" w:cs="Arial"/>
            <w:sz w:val="24"/>
            <w:szCs w:val="24"/>
          </w:rPr>
          <w:t>nr. 1/2000</w:t>
        </w:r>
      </w:hyperlink>
      <w:r w:rsidRPr="00B25651">
        <w:rPr>
          <w:rFonts w:ascii="Arial" w:hAnsi="Arial" w:cs="Arial"/>
          <w:sz w:val="24"/>
          <w:szCs w:val="24"/>
        </w:rPr>
        <w:t xml:space="preserve">. În cazul în care proprietarii deposedaţi au deţinut suprafeţe mai mari, acestora li se vor retroceda terenuri până la limita a 50 ha.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31. -  (1) Persoanelor sau, după caz, moştenitorilor acestora, al căror teren agricol, până la intrarea în vigoare a legii fondului funciar, era în proprietatea statului şi administrarea consiliilor locale, la cerere, li se vor restitui terenurile prevăzute la art. 41 din Legea nr. 18/1991, republicată. Persoanele care se încadrează în această categorie se înscriu în tabelul prevăzut în anexa nr. 17.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Pentru suprafaţa de peste 10 ha de familie, în echivalent arabil, conform Legii nr. 1/2000, cu modificările şi completările ulterioare, poate fi restituită în natură diferenţa până la 50 ha de proprietar deposedat.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32. -  (1) Echivalarea terenurilor agricole, pe categorii de folosinţă în echivalent arabil, este prevăzută în anexa nr. 18.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Echivalentul arabil se aplică şi deţinătorului terenului din perimetrul căruia se reconstituie proprietatea.  </w:t>
      </w:r>
    </w:p>
    <w:p w:rsidR="00B25651" w:rsidRPr="00B25651" w:rsidRDefault="00B25651" w:rsidP="00B25651">
      <w:pPr>
        <w:rPr>
          <w:rFonts w:ascii="Arial" w:hAnsi="Arial" w:cs="Arial"/>
          <w:sz w:val="24"/>
          <w:szCs w:val="24"/>
        </w:rPr>
      </w:pPr>
      <w:r w:rsidRPr="00B25651">
        <w:rPr>
          <w:rFonts w:ascii="Arial" w:hAnsi="Arial" w:cs="Arial"/>
          <w:sz w:val="24"/>
          <w:szCs w:val="24"/>
        </w:rPr>
        <w:t>   (3) În cazurile în care echivalarea prevăzută la alin. (2) nu s-a realizat comisiile de fond funciar vor stabili diferenţele de suprafaţă pentru care nu s-a reconstituit dreptul de proprietate, iar acestea se vor retroceda în condiţiile legilor fondului funciar.</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CAPITOLUL V</w:t>
      </w:r>
      <w:r w:rsidRPr="00B25651">
        <w:rPr>
          <w:rFonts w:ascii="Arial" w:hAnsi="Arial" w:cs="Arial"/>
          <w:sz w:val="24"/>
          <w:szCs w:val="24"/>
        </w:rPr>
        <w:br/>
        <w:t>Punerea în posesie a proprietarilor şi emiterea titlurilor de proprietate</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33. -  (1) Delimitarea şi parcelarea pe proprietari se fac pe baza hărţilor şi planurilor de situaţie la zi din cadrul actualei unităţi administrativ-teritoriale.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La parcelarea terenului în sisteme de irigaţii se va ţine seama de metoda de udare cu echipamentele existente şi de prevederile regulamentelor de exploatare pentru utilizarea corectă şi raţională a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Astfel, în cazul irigaţiilor prin aspersiune la care se folosesc echipamente de udare cu mutare manuală, la stabilirea loturilor de teren se va lua în considerare unitatea de suprafaţă deservită de un hidrant.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La stabilirea limitelor loturilor se recomandă ca latura mică să fie pe antenă, latura mare să fie egală cu lungimea aripii de ploaie, iar suprafaţa parcelei să coincidă cu suprafaţa deservită de o aripă de ploaie sau cu un multiplu al acestei suprafeţe.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Pentru proprietăţile de mici dimensiuni utilizarea raţională a sistemului de irigaţii, respectiv a suprafeţei deservite de un hidrant, presupune gruparea mai multor proprietari cu acces la sursa de apă.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(6) Pentru suprafeţele prevăzute să fie irigate prin scurgere la suprafaţă (brazde, fâşii) se vor avea în vedere orografia terenului, posibilitatea aplicării udării pe întreaga suprafaţă şi, respectiv, modalităţile de evacuare a apei în exces.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(7) Pe terenurile amenajate cu lucrări de desecare-drenaj, la stabilirea proprietăţilor se vor lua în considerare limitele obligatorii (canale, drumuri de exploatare) care să asigure atât exploatarea agricolă, cât şi întreţinerea lucrărilor hidroameliorative.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(8) Pe terenurile în pantă, la parcelare se va avea în vedere respectarea lucrărilor de combatere a eroziunii solului existente (terase, banchetă, benzi înierbate, reţeaua de regularizare a scurgerii apei de pe versanţi, drumuri agricole şi alte lucrări).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(9) Când nu sunt executate lucrări de combatere a eroziunii solului delimitarea parcelelor se va face, pe cât posibil, cu latura lungă în sensul curbelor de nivel, astfel încât să permită executarea lucrărilor de pregătire a solului pentru însămânţări, precum şi întreţinerea culturilor prăşitoare pe direcţia curbelor de nivel, în scopul prevenirii şi combaterii eroziunii solului.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(10) Delimitarea zonelor de protecţie aferente lucrărilor de îmbunătăţiri funciare, inclusiv celor de gospodărire a apelor, se va face cu respectarea prevederilor art. 34 din Legea nr. 18/1991, republicată, cu modificările şi completările ulterioare, şi conform normelor legale în vigoare.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34. -  (1) Punerea în posesie cu terenuri agricole a persoanelor îndreptăţite, pe bază de măsurători topografice, se va efectua în conformitate cu prevederile art. 27 din Legea nr. 18/1991, republicată, cu modificările şi completările ulterioare, de către specialişti în măsurători topografice, cadastru agricol, organizarea teritoriului, îmbunătăţiri funciare şi cadastru general. În situaţia în care volumul lucrărilor depăşeşte posibilităţile de lucru ale comisiei, acestea se pot executa prin prestări de servicii de către specialişti în măsurători topografice, cadastru agricol, organizarea teritoriului, </w:t>
      </w:r>
      <w:r w:rsidRPr="00B25651">
        <w:rPr>
          <w:rFonts w:ascii="Arial" w:hAnsi="Arial" w:cs="Arial"/>
          <w:sz w:val="24"/>
          <w:szCs w:val="24"/>
        </w:rPr>
        <w:lastRenderedPageBreak/>
        <w:t xml:space="preserve">îmbunătăţiri funciare şi cadastru general ai agenţilor economici. Persoanele care au formulat plângeri la judecătorie vor fi puse de către comisii, în posesie, provizoriu, cu suprafeţele stabilite pe baza hotărârii comisiei judeţene, până la pronunţarea hotărârii judecătoreşti definitive şi irevocabile.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După pronunţarea hotărârii judecătoreşti, punerea în posesie se va face ţinându-se seama de dispoziţiile acesteia.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cazurile în care reconstituirea dreptului de proprietate se face pe vechile amplasamente ale proprietarilor deposedaţi, iar proprietarii vecini recunosc limitele acestor proprietăţi pe toate laturile, comisia locală ia act de recunoaşterea reciprocă a limitelor proprietăţii, formulată în scris, întocmeşte planurile parcelare şi înaintează în termen de 10 zile documentaţia comisiei judeţene sau prefectului pentru validare şi, respectiv, pentru eliberarea titlurilor de proprietate.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Din rezerva constituită potrivit legii comisiile comunale, orăşeneşti sau municipale vor putea atribui în completare terenuri, dacă din hotărârea judecătorească rezultă aceasta.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Punerea în posesie se face prin întocmirea procesului-verbal, conform machetelor prevăzute în anexa nr. 19, şi prin semnarea acestuia. Un exemplar al procesului-verbal se înmânează proprietarului împreună cu schiţa terenului.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În acest scop autorităţile comunale şi orăşeneşti ale administraţiei publice locale vor încunoştinţa în scris, cu confirmare de primire, persoanele care au domiciliul în localitate sau în alte localităţi şi cărora li s-a restabilit dreptul de proprietate, asupra datei la care va avea loc punerea în posesie. Pentru persoanele care au domiciliul sau reşedinţa în localitate autorităţile comunale şi orăşeneşti ale administraţiei publice locale vor afişa la sediul lor data punerii în posesie, utilizând totodată orice alte mijloace de comunicare.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(6) Persoanele care din diferite motive sunt în imposibilitate de a se prezenta la data punerii în posesie pot împuternici prin procură specială şi autentică, cu menţiunea expresă "Pentru punere în posesie", alte persoane, care vor semna procesul-verbal de luare în primire a terenului.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(7) La înmânarea titlurilor de proprietate cheltuielile ocazionate de expedierea încunoştinţărilor vor fi achitate, pe bază de chitanţă, de persoanele care primesc titlurile.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(8) Marcarea parcelelor se face prin ţăruşi sau borne care se asigură de fiecare proprietar.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35. -  (1) În temeiul art. III alin. (11) din Legea </w:t>
      </w:r>
      <w:hyperlink r:id="rId27" w:history="1">
        <w:r w:rsidRPr="00B25651">
          <w:rPr>
            <w:rFonts w:ascii="Arial" w:hAnsi="Arial" w:cs="Arial"/>
            <w:sz w:val="24"/>
            <w:szCs w:val="24"/>
          </w:rPr>
          <w:t>nr. 169/1997</w:t>
        </w:r>
      </w:hyperlink>
      <w:r w:rsidRPr="00B25651">
        <w:rPr>
          <w:rFonts w:ascii="Arial" w:hAnsi="Arial" w:cs="Arial"/>
          <w:sz w:val="24"/>
          <w:szCs w:val="24"/>
        </w:rPr>
        <w:t xml:space="preserve">, cu modificările şi completările ulterioare, comisiile locale, în termen de 60 zile de la intrarea în vigoare a prezentului regulament, vor sesiza comisiile judeţene asupra cazurilor de acte administrative prin care au fost trecute în domeniul public sau privat al statului sau al unităţilor administrativ-teritoriale terenuri pentru care s-au depus cereri de reconstituire a dreptului de proprietate în termen legal.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(2) Comisia judeţeană reanalizează aceste cereri şi în cazul în care hotărăşte reconstituirea dreptului de proprietate fostului proprietar eliberează acestuia titlul de proprietate.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36. -  (1) Pe baza documentaţiilor înaintate de comisiile locale, care cuprind anexele validate, planurile parcelare, procesele-verbale de punere în posesie şi schiţele terenurilor, comisia judeţeană emite titlurile de proprietate conform modelului prezentat în anexa nr. 20. Documentaţiile se trimit în două exemplare, dintre care unul se reţine şi se depozitează la arhiva oficiului de cadastru şi publicitate imobiliară. Formularele cuprinzând titlul de proprietate se tipăresc pe hârtie specială format A3, ca imprimat cu regim special, în carnete a câte 100 de file. Acestea se vor tipări prin grija Ministerului Administraţiei şi Internelor şi se vor difuza comisiilor judeţene în funcţie de necesităţi. Titlul de proprietate pentru cetăţenii în viaţă se emite persoanelor îndreptăţite (soţ, soţie), iar pentru moştenitori se emite un singur titlu de proprietate pentru terenurile ce au aparţinut autorului lor, în care se nominalizează toţi solicitanţii îndreptăţiţi, urmând ca pentru ieşirea din indiviziune, ulterior, aceştia să procedeze potrivit dreptului comun. Titlul de proprietate se completează cu tuş negru şi se numerotează începând de la nr. 1 în fiecare judeţ. În titlu se vor înscrie numele şi prenumele titularului, precum şi iniţiala tatălui, în cazul în care alături de soţul supravieţuitor vin la moştenire şi alţi moştenitori, potrivit celor prevăzute la art. 15 alin. (2) şi (3) din Legea </w:t>
      </w:r>
      <w:hyperlink r:id="rId28" w:history="1">
        <w:r w:rsidRPr="00B25651">
          <w:rPr>
            <w:rFonts w:ascii="Arial" w:hAnsi="Arial" w:cs="Arial"/>
            <w:sz w:val="24"/>
            <w:szCs w:val="24"/>
          </w:rPr>
          <w:t>nr. 18/1991</w:t>
        </w:r>
      </w:hyperlink>
      <w:r w:rsidRPr="00B25651">
        <w:rPr>
          <w:rFonts w:ascii="Arial" w:hAnsi="Arial" w:cs="Arial"/>
          <w:sz w:val="24"/>
          <w:szCs w:val="24"/>
        </w:rPr>
        <w:t xml:space="preserve">, republicată, cu modificările şi completările ulterioare, la rubrica "Prin reconstituirea dreptului de proprietate" se înscrie suprafaţa atribuită persoanelor care au deţinut terenuri în proprietate sau, după caz, moştenitorilor acestora, precum şi în cazurile prevăzute la art. 22 din aceeaşi lege.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Titlul de proprietate se semnează de prefect, secretarul general al instituţiei prefectului, ca secretar, şi de directorul general al oficiului de cadastru şi publicitate imobiliară. Părţile detaşabile ale titlului de proprietate, semnate, se transmit comisiilor comunale, orăşeneşti sau municipale, care le vor înscrie în registrul agricol, după care le vor înmâna sub semnătură titularilor, iar partea nedetaşabilă (cotorul) a titlului de proprietate se reţine şi se depozitează la arhiva oficiului judeţean de cadastru şi publicitate imobiliară.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În acest sens comisiile vor întocmi un registru care va cuprinde numele şi prenumele titularului, numărul titlului de proprietate şi semnătura primitorului.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Formularele de titluri de proprietate existente se vor adapta în mod corespunzător.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Titlurile de proprietate pentru persoanele care au formulat plângeri la judecătorie în baza prevederilor legilor fondului funciar se vor completa şi se vor elibera după pronunţarea hotărârii judecătoreşti irevocabile.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(6) Procedura privind delimitarea, întocmirea planului parcelar, punerea în posesie şi emiterea titlului de proprietate pentru terenurile forestiere solicitate în baza prevederilor Legii fondului funciar nr. 18/1991, republicată, cu modificările şi completările ulterioare, şi ale Legii </w:t>
      </w:r>
      <w:hyperlink r:id="rId29" w:history="1">
        <w:r w:rsidRPr="00B25651">
          <w:rPr>
            <w:rFonts w:ascii="Arial" w:hAnsi="Arial" w:cs="Arial"/>
            <w:sz w:val="24"/>
            <w:szCs w:val="24"/>
          </w:rPr>
          <w:t>nr. 1/2000</w:t>
        </w:r>
      </w:hyperlink>
      <w:r w:rsidRPr="00B25651">
        <w:rPr>
          <w:rFonts w:ascii="Arial" w:hAnsi="Arial" w:cs="Arial"/>
          <w:sz w:val="24"/>
          <w:szCs w:val="24"/>
        </w:rPr>
        <w:t xml:space="preserve">, cu modificările ulterioare, se face conform dispoziţiilor cap. VIII.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(7) În cazul pierderii sau distrugerii titlului de proprietate se pot elibera duplicate, sub condiţia publicării în Monitorul Oficial al României, Partea a III-a a declaraţiei de </w:t>
      </w:r>
      <w:r w:rsidRPr="00B25651">
        <w:rPr>
          <w:rFonts w:ascii="Arial" w:hAnsi="Arial" w:cs="Arial"/>
          <w:sz w:val="24"/>
          <w:szCs w:val="24"/>
        </w:rPr>
        <w:lastRenderedPageBreak/>
        <w:t xml:space="preserve">pierdere sau distrugere, şi purtării menţiunii "duplicat", după încunoştinţarea scrisă a comisiei judeţene.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(8) Titlurile de proprietate se vor emite şi în favoarea proprietarilor care nu s-au înscris în cooperativa agricolă de producţie, nu au predat sau nu li s-au preluat la stat terenurile prin acte translative de proprietate, conform art. 27 alin. (21) din Legea 18/1991, republicată, cu modificările şi completările ulterioare. Celelalte dispoziţii din prezentul regulament se vor aplica în mod corespunzător.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37. -  În situaţia în care mai rămân terenuri neatribuite, comisia le va delimita pe planul cadastral şi, dacă nu vor fi solicitate de către alte comisii locale în baza art. 10 din Regulament, le va preda consiliului local în administrare, urmând să fie folosite în conformitate cu prevederile legii. Înscrierea acestor suprafeţe se va face potrivit anexei nr. 17. De asemenea, va delimita şi va marca pe plan şi în teritoriu terenurile societăţilor comerciale, ale asociaţiilor de tip privat, izlazurile comunale şi terenurile cu vegetaţie forestieră atribuite proprietarilor care au solicitat restituirea acestora în condiţiile prevăzute de lege. Totodată va delimita şi va marca pe plan şi în teritoriu suprafaţa ce se va atribui în folosinţă, care se predă consiliului local.  </w:t>
      </w:r>
    </w:p>
    <w:p w:rsidR="00B25651" w:rsidRPr="00B25651" w:rsidRDefault="00B25651" w:rsidP="00B25651">
      <w:pPr>
        <w:rPr>
          <w:rFonts w:ascii="Arial" w:hAnsi="Arial" w:cs="Arial"/>
          <w:sz w:val="24"/>
          <w:szCs w:val="24"/>
        </w:rPr>
      </w:pPr>
      <w:r w:rsidRPr="00B25651">
        <w:rPr>
          <w:rFonts w:ascii="Arial" w:hAnsi="Arial" w:cs="Arial"/>
          <w:sz w:val="24"/>
          <w:szCs w:val="24"/>
        </w:rPr>
        <w:t>   Art. 38. -  După punerea în posesie a tuturor proprietarilor oficiul judeţean de cadastru şi publicitate imobiliară va redacta un plan de situaţie cu noua parcelare a teritoriului şi cu numerotarea topografică corespunzătoare, în două exemplare, dintre care un exemplar rămâne la acesta, iar unul se predă cu proces-verbal consiliului local al comunei, oraşului sau municipiului.</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CAPITOLUL VI</w:t>
      </w:r>
      <w:r w:rsidRPr="00B25651">
        <w:rPr>
          <w:rFonts w:ascii="Arial" w:hAnsi="Arial" w:cs="Arial"/>
          <w:sz w:val="24"/>
          <w:szCs w:val="24"/>
        </w:rPr>
        <w:br/>
        <w:t>Dispoziţii generale pentru aplicarea Legii nr. 1/2000, cu modificările</w:t>
      </w:r>
      <w:r w:rsidRPr="00B25651">
        <w:rPr>
          <w:rFonts w:ascii="Arial" w:hAnsi="Arial" w:cs="Arial"/>
          <w:sz w:val="24"/>
          <w:szCs w:val="24"/>
        </w:rPr>
        <w:br/>
        <w:t>şi completările ulterioare</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39. -  (1) Reconstituirea dreptului de proprietate se face pe vechile amplasamente, dacă acestea nu au fost atribuite legal altor persoane.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acest scop se va solicita persoanelor care au depus cereri pentru reconstituirea dreptului de proprietate în termen legal, schiţa amplasamentului cu terenul deţinut sau orice alte informaţii din care să rezulte identificarea vechiului amplasament solicitat.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Pentru terenurile agricole comisiile locale împreună cu oficiile judeţene de cadastru şi publicitate imobiliară, pe baza analizei documentaţiilor prezentate la alin. (2), stabilesc dacă vechiul amplasament nu a fost atribuit legal altor persoane şi poate fi retrocedat, delimitându-se pe planul de situaţie terenurile solicitate conform prevederilor Legii nr. 1/2000, cu modificările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Pentru terenurile forestiere comisiile locale vor stabili dacă vechiul amplasament, identificat în conformitate cu documentaţiile prezentate la alin. (2), nu a fost atribuit legal şi poate fi retrocedat. Ocoalele silvice sunt obligate să prezinte toate documentele necesare reconstituirii dreptului de proprietate (hărţi amenajistice, extrase de pe amenajament, etc.) în termen de 5 zile de la solicitarea comisiei locale.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(5) Comisia de fond funciar va soluţiona cererile în următoarea ordine: în primul rând vor fi soluţionate cererile ce privesc amplasamente pentru care nu s-au eliberat titluri de proprietate altor persoane, apoi cererile vor fi soluţionate în ordinea primirii lor.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40. -  (1) Comisiile locale vor înregistra într-un registru separat acordurile dintre proprietarii investiţiilor şi foştii proprietari deposedaţi sau moştenitorii acestora, încheiate în baza art. 4, alin. (11)-(19) din Legea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situaţia prevăzută la art. 4, alin. (17) din Legea 1/2000, cu modificările şi completările ulterioare, investitorul care a plătit contravaloarea terenului foştilor proprietari sau moştenitorilor acestora va prezenta comisiei de fond funciar dovada efectuării plăţilor (chitanţe, ordine de virament bancar etc.). Comisia va verifica dacă au fost îndeplinite toate obligaţiile prevăzute de acordul încheiat între părţi şi va emite investitorului un act de confirmare. Investitorul îşi va putea intabula dreptul de proprietate pe baza acordului cu fostul proprietar şi a confirmării primite de la comisia de fond funciar.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41. -  (1) Persoanele fizice prevăzute la art. 9 alin. (1) din Legea nr. 18/1991, republicată, cu modificările şi completările ulterioare, care au solicitat prin cerere reconstituirea dreptului de proprietate pentru diferenţa dintre suprafaţa primită de familie şi cea adusă în cooperativa agricolă de producţie sau preluată prin legi speciale ori în orice mod de la membrii cooperatori, dar nu mai mult de 50 ha de proprietar deposedat, potrivit art. 3 din Legea nr. 1/2000, cu modificările ulterioare, se vor înscrie în anexa nr. 22.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Persoanelor fizice cărora li s-a validat dreptul de proprietate conform prevederilor alin. (1), pentru care nu există suprafeţe de teren agricol, reconstituirea li se face în conformitate cu prevederile art. 3 alin. (2) din Legea </w:t>
      </w:r>
      <w:hyperlink r:id="rId30" w:history="1">
        <w:r w:rsidRPr="00B25651">
          <w:rPr>
            <w:rFonts w:ascii="Arial" w:hAnsi="Arial" w:cs="Arial"/>
            <w:sz w:val="24"/>
            <w:szCs w:val="24"/>
          </w:rPr>
          <w:t>nr. 1/2000</w:t>
        </w:r>
      </w:hyperlink>
      <w:r w:rsidRPr="00B25651">
        <w:rPr>
          <w:rFonts w:ascii="Arial" w:hAnsi="Arial" w:cs="Arial"/>
          <w:sz w:val="24"/>
          <w:szCs w:val="24"/>
        </w:rPr>
        <w:t xml:space="preserve">, cu modificările ulterioare, iar în situaţia în care nu se poate face reconstituirea dreptului de proprietate integral, se vor acorda despăgubiri şi se vor înscrie în anexa nr. 23, conform art. 3 alin. (4) din Legea nr. 1/2000, cu modificările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42. -  (1) Persoanele cărora li se stabileşte dreptul de proprietate potrivit art. 4 din Legea nr. 1/2000, cu modificările şi completările ulterioare, se înscriu în anexa nr. 24.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După analizarea şi verificarea cererilor şi a actelor doveditoare, conform prevederilor art. 9 alin. (5) şi ale art. 11 din Legea </w:t>
      </w:r>
      <w:hyperlink r:id="rId31" w:history="1">
        <w:r w:rsidRPr="00B25651">
          <w:rPr>
            <w:rFonts w:ascii="Arial" w:hAnsi="Arial" w:cs="Arial"/>
            <w:sz w:val="24"/>
            <w:szCs w:val="24"/>
          </w:rPr>
          <w:t>nr. 18/1991</w:t>
        </w:r>
      </w:hyperlink>
      <w:r w:rsidRPr="00B25651">
        <w:rPr>
          <w:rFonts w:ascii="Arial" w:hAnsi="Arial" w:cs="Arial"/>
          <w:sz w:val="24"/>
          <w:szCs w:val="24"/>
        </w:rPr>
        <w:t xml:space="preserve">, republicată, cu modificările şi completările ulterioare, precum şi ale art. 6 alin. (1), (11) şi (12) din Legea nr. 1/2000, cu modificările ulterioare, comisia locală va completa anexa nr. 24 şi o va înainta comisiei judeţene pentru validare.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După validarea anexei nr. 24 foştilor proprietari li se reconstituie dreptul de proprietate în localităţile în care există terenuri agricole, aflate la dispoziţia comisiilor locale, iar în situaţia în care aceste suprafeţe sunt insuficiente, din domeniul privat al statului din acelaşi judeţ sau din judeţele învecinate. În aceste situaţii se vor elibera titluri de proprietate în condiţiile legii.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În cazurile în care compensarea nu este posibilă se vor acorda despăgubiri foştilor proprietari sau moştenitorilor acestora, în condiţiile legii, şi se vor înscrie în anexa nr. 23.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(5) Atât în cazul terenurilor agricole cât şi în cazul celor forestiere valoarea probantă a actelor doveditoare este aceiaşi.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43. -  (1) Pentru terenurile foştilor proprietari persoane fizice sau juridice prevăzuţi la art. 4 alin. (1) din Legea nr. 1/2000, cu modificările şi completările ulterioare, se întocmeşte anexa nr. 24a).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Pentru terenurile foştilor proprietari persoane fizice sau juridice prevăzuţi la art. 4 alin. (11) din Legea nr. 1/2000, cu modificările şi completările ulterioare, se întocmeşte anexa nr. 24b).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Pentru terenurile foştilor proprietari persoane fizice sau juridice prevăzuţi la art. 4 alin. (12) din Legea nr. 1/2000, cu modificările şi completările ulterioare, se întocmeşte anexa nr. 24c).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Pentru terenurile foştilor proprietari persoane fizice sau juridice prevăzuţi la art. 4 alin. (13) din Legea nr. 1/2000, cu modificările şi completările ulterioare, când despăgubirile sunt plătite de investitor, se întocmeşte anexa nr. 24d). Când despăgubirile sunt plătite de stat se întocmeşte anexa nr. 23.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44. -  În anexa nr. 25 se înscriu persoanele fizice prevăzute la art. 9 alin. (2) din Legea nr. 18/1991, republicată, cu modificările şi completările ulterioare, cărora li s-a reconstituit dreptul de proprietate în limita suprafeţei de teren agricol de până la 10 ha de familie şi li s-a aplicat cota de reducere, care au solicitat prin cerere acest drept, potrivit art. 5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45. -  (1) În situaţia în care anumite suprafeţe sunt revendicate de doi solicitanţi, dintre care unul este proprietarul deposedat prin măsurile abuzive aplicate în perioada anilor 1945-1990, iar cel de-al doilea este persoana care a fost împroprietărită cu teren preluat de la fostul proprietar, teren ce a fost preluat în orice mod de cooperativă sau de stat, se vor restitui în natură ambilor solicitanţi, în limita resurselor de teren existente. Aceste persoane se înscriu în anexa nr. 26.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cazul în care resursele sunt insuficiente, se va atribui în natură teren primului proprietar, iar cel de-al doilea va fi despăgubit în condiţiile legii şi vor fi înscrişi în anexa nr. 23.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În cazul lipsei resurselor se acordă despăgubiri, potrivit legii, ambilor proprietari şi vor fi înscrişi în anexa nr. 23.  </w:t>
      </w:r>
    </w:p>
    <w:p w:rsidR="00B25651" w:rsidRPr="00B25651" w:rsidRDefault="00B25651" w:rsidP="00B25651">
      <w:pPr>
        <w:rPr>
          <w:rFonts w:ascii="Arial" w:hAnsi="Arial" w:cs="Arial"/>
          <w:sz w:val="24"/>
          <w:szCs w:val="24"/>
        </w:rPr>
      </w:pPr>
      <w:r w:rsidRPr="00B25651">
        <w:rPr>
          <w:rFonts w:ascii="Arial" w:hAnsi="Arial" w:cs="Arial"/>
          <w:sz w:val="24"/>
          <w:szCs w:val="24"/>
        </w:rPr>
        <w:t>   Art. 46. -  Pentru terenurile care fac obiectul reconstituirii dreptului de proprietate conform Legii nr. 1/2000, cu modificările ulterioare, se va emite un titlu de proprietate suplimentar, dacă persoanele în cauză au deja un titlu în condiţiile Legii nr. 18/1991; în caz contrar se va emite un singur titlu de proprietate pentru întreaga suprafaţă.</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CAPITOLUL VII</w:t>
      </w:r>
      <w:r w:rsidRPr="00B25651">
        <w:rPr>
          <w:rFonts w:ascii="Arial" w:hAnsi="Arial" w:cs="Arial"/>
          <w:sz w:val="24"/>
          <w:szCs w:val="24"/>
        </w:rPr>
        <w:br/>
        <w:t>Retrocedarea terenurilor agricole</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47. -  (1) În conformitate cu prevederile art. 7 alin. (7) din Legea </w:t>
      </w:r>
      <w:hyperlink r:id="rId32" w:history="1">
        <w:r w:rsidRPr="00B25651">
          <w:rPr>
            <w:rFonts w:ascii="Arial" w:hAnsi="Arial" w:cs="Arial"/>
            <w:sz w:val="24"/>
            <w:szCs w:val="24"/>
          </w:rPr>
          <w:t>nr. 268/2001</w:t>
        </w:r>
      </w:hyperlink>
      <w:r w:rsidRPr="00B25651">
        <w:rPr>
          <w:rFonts w:ascii="Arial" w:hAnsi="Arial" w:cs="Arial"/>
          <w:sz w:val="24"/>
          <w:szCs w:val="24"/>
        </w:rPr>
        <w:t xml:space="preserve"> privind privatizarea societăţilor comerciale ce deţin în administrare terenuri proprietate </w:t>
      </w:r>
      <w:r w:rsidRPr="00B25651">
        <w:rPr>
          <w:rFonts w:ascii="Arial" w:hAnsi="Arial" w:cs="Arial"/>
          <w:sz w:val="24"/>
          <w:szCs w:val="24"/>
        </w:rPr>
        <w:lastRenderedPageBreak/>
        <w:t xml:space="preserve">publică şi privată a statului cu destinaţie agricolă şi înfiinţarea Agenţiei Domeniilor Statului, cu modificările şi completările ulterioare şi conform art. 9 şi 10 din </w:t>
      </w:r>
      <w:hyperlink r:id="rId33" w:history="1">
        <w:r w:rsidRPr="00B25651">
          <w:rPr>
            <w:rFonts w:ascii="Arial" w:hAnsi="Arial" w:cs="Arial"/>
            <w:sz w:val="24"/>
            <w:szCs w:val="24"/>
          </w:rPr>
          <w:t>Normele</w:t>
        </w:r>
      </w:hyperlink>
      <w:r w:rsidRPr="00B25651">
        <w:rPr>
          <w:rFonts w:ascii="Arial" w:hAnsi="Arial" w:cs="Arial"/>
          <w:sz w:val="24"/>
          <w:szCs w:val="24"/>
        </w:rPr>
        <w:t xml:space="preserve"> metodologice de aplicare a Legii nr. 268/2001 privind privatizarea societăţilor comerciale ce deţin în administrare terenuri proprietate publică şi privată a statului cu destinaţie agricolă şi înfiinţarea Agenţiei Domeniilor Statului, aprobate prin Hotărârea Guvernului </w:t>
      </w:r>
      <w:hyperlink r:id="rId34" w:history="1">
        <w:r w:rsidRPr="00B25651">
          <w:rPr>
            <w:rFonts w:ascii="Arial" w:hAnsi="Arial" w:cs="Arial"/>
            <w:sz w:val="24"/>
            <w:szCs w:val="24"/>
          </w:rPr>
          <w:t>nr. 626/2001</w:t>
        </w:r>
      </w:hyperlink>
      <w:r w:rsidRPr="00B25651">
        <w:rPr>
          <w:rFonts w:ascii="Arial" w:hAnsi="Arial" w:cs="Arial"/>
          <w:sz w:val="24"/>
          <w:szCs w:val="24"/>
        </w:rPr>
        <w:t xml:space="preserve">, cu modificările şi completările ulterioare, terenurile care fac obiectul retrocedării drepturilor proprietarilor, conform Legii </w:t>
      </w:r>
      <w:hyperlink r:id="rId35" w:history="1">
        <w:r w:rsidRPr="00B25651">
          <w:rPr>
            <w:rFonts w:ascii="Arial" w:hAnsi="Arial" w:cs="Arial"/>
            <w:sz w:val="24"/>
            <w:szCs w:val="24"/>
          </w:rPr>
          <w:t>nr. 18/1991</w:t>
        </w:r>
      </w:hyperlink>
      <w:r w:rsidRPr="00B25651">
        <w:rPr>
          <w:rFonts w:ascii="Arial" w:hAnsi="Arial" w:cs="Arial"/>
          <w:sz w:val="24"/>
          <w:szCs w:val="24"/>
        </w:rPr>
        <w:t xml:space="preserve">, republicată, cu modificările şi completările ulterioare, şi Legii </w:t>
      </w:r>
      <w:hyperlink r:id="rId36" w:history="1">
        <w:r w:rsidRPr="00B25651">
          <w:rPr>
            <w:rFonts w:ascii="Arial" w:hAnsi="Arial" w:cs="Arial"/>
            <w:sz w:val="24"/>
            <w:szCs w:val="24"/>
          </w:rPr>
          <w:t>nr. 1/2000</w:t>
        </w:r>
      </w:hyperlink>
      <w:r w:rsidRPr="00B25651">
        <w:rPr>
          <w:rFonts w:ascii="Arial" w:hAnsi="Arial" w:cs="Arial"/>
          <w:sz w:val="24"/>
          <w:szCs w:val="24"/>
        </w:rPr>
        <w:t xml:space="preserve">, cu modificările ulterioare, se vor preda pe bază de protocol comisiilor locale, în vederea eliberării titlurilor de proprietate şi punerii în posesie a celor îndreptăţiţi, în cel mult 30 zile de la comunicarea hotărârii însoţită de documentaţia care a stat la baza acesteia.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Comisia judeţeană comunică hotărârea şi documentaţia necesară, în termen de 10 zile de la validarea propunerii, comisiei locale de fond funciar.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48. -  (1) În anexa nr. 27 se înscriu persoanele fizice cărora li s-a stabilit calitatea de acţionar la societăţile comerciale pe acţiuni cu profil agricol sau piscicol în temeiul art. 36 din Legea </w:t>
      </w:r>
      <w:hyperlink r:id="rId37" w:history="1">
        <w:r w:rsidRPr="00B25651">
          <w:rPr>
            <w:rFonts w:ascii="Arial" w:hAnsi="Arial" w:cs="Arial"/>
            <w:sz w:val="24"/>
            <w:szCs w:val="24"/>
          </w:rPr>
          <w:t>nr. 18/1991</w:t>
        </w:r>
      </w:hyperlink>
      <w:r w:rsidRPr="00B25651">
        <w:rPr>
          <w:rFonts w:ascii="Arial" w:hAnsi="Arial" w:cs="Arial"/>
          <w:sz w:val="24"/>
          <w:szCs w:val="24"/>
        </w:rPr>
        <w:t xml:space="preserve">, nemodificată, şi cărora li se restituie în natură suprafeţe agricole, pe baza documentelor care atestă fosta proprietate, în perimetrul acestor societăţi.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situaţia în care li s-a stabilit calitatea de acţionar la alte societăţi comerciale, foste I.A.S., decât acolo unde a fost situat terenul, punerea în posesie se face, în funcţie de opţiune, pe vechiul amplasament, dacă este liber, iar în situaţia în care nu este liber, cu acordul persoanelor fizice îndreptăţite, se stabileşte un nou amplasament.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49. -  (1) În anexa nr. 28 se înscriu terenurile agricole proprietate de stat care, pe baza actelor doveditoare, au constituit patrimoniul Academiei Române, universităţilor şi instituţiilor de învăţământ superior cu profil agricol, care trec în proprietatea acestora, la cerere, potrivit art. 9 alin. (3) din Legea nr. 1/2000 cu modificările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Comasările realizate de Agenţia Domeniilor Statului conform prevederilor art. 9 alin. (4) din Legea nr. 1/2000, cu modificările şi completările ulterioare, se fac fără a se ţine seama de organizarea administrativ teritorială, şi sunt validate de Comisiile Judeţene pe raza cărora se află terenurile.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50. -  În anexa nr. 29 se înscriu persoanele fizice cărora li s-a reconstituit dreptul de proprietate la institutele şi staţiunile de cercetare şi producţie agricolă, precum şi la regiile autonome cu profil agricol sau la societăţile naţionale cu profil agricol şi cărora li se restituie suprafeţele de teren agricol, potrivit art. 10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51. -  Pentru delimitarea terenurilor solicitate pe vechile amplasamente se va proceda conform prevederilor art. 12 alin. (1) din Legea nr. 1/2000, cu modificările ulterioare, şi a procedurilor prevăzute de aceasta.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52. -  Prefectul, în calitatea sa de preşedinte al comisiei judeţene, va întocmi şi va înainta lunar, până la data de 5 a fiecărei luni calendaristice, Ministerului Administraţiei şi Internelor, precum şi Autorităţii Naţionale pentru Restituirea Proprietăţilor, situaţiile centralizatoare pe comune şi pe total judeţ, prevăzute în anexele nr. 22-49, va comunica stadiul acestora, precum şi al realizării aplicării prevederilor Legii nr. 18/1991, </w:t>
      </w:r>
      <w:r w:rsidRPr="00B25651">
        <w:rPr>
          <w:rFonts w:ascii="Arial" w:hAnsi="Arial" w:cs="Arial"/>
          <w:sz w:val="24"/>
          <w:szCs w:val="24"/>
        </w:rPr>
        <w:lastRenderedPageBreak/>
        <w:t xml:space="preserve">republicată, cu modificările ulterioare, şi ale Legii nr. 1/2000, cu modificările ulterioare, inclusiv punerea în posesie şi emiterea titlurilor de proprietate, propunerile de măsuri şi, după caz, de stabilire a răspunderii pentru primarii care împiedică în orice mod reconstituirea dreptului de proprietate în termenele şi în condiţiile stabilite de lege.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53. -  În anexa nr. 30 se înscriu persoanele fizice prevăzute la art. 37-39 din Legea nr. 18/1991, republicată, cu modificările şi completările ulterioare, cărora li se reconstituie dreptul de proprietate pentru terenurile agricole şi pentru diferenţa dintre suprafaţa primită şi cea avută în proprietate, dar nu mai mult de 50 ha de proprietar deposedat.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54. -  În anexa nr. 23 se înscriu persoanele fizice prevăzute la art. 3 alin. (4) din Legea nr. 1/2000, cu modificările şi completările ulterioare, pentru care nu există suprafeţe de teren agricol pentru restituirea integrală a proprietăţii, solicitate prin cerere, cărora li se vor acorda despăgubiri.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55. -  În anexa nr. 31 se înscriu persoanele juridice îndreptăţite să li se acorde despăgubiri pentru reconstituirea dreptului de proprietate, în cazul în care restituirea în natură nu este posibil de realizat, conform prevederilor Legii nr. 1/2000, cu modificările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56. -  În anexa nr. 32 se înscriu structurile reprezentative ale unităţilor de cult, care dobândesc prin reconstituire suprafeţe de teren agricol pe care le-au avut, potrivit art. 23 alin. (12)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57. -  În anexa nr. 33 se înscriu structurile reprezentative ale unităţilor de cult cărora li se constituie dreptul de proprietate conform alin. (11) al art. 23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58. -  În anexa nr. 34 se înscriu unităţile de învăţământ preuniversitar cu profil agricol sau silvic, şcolile generale din mediul rural şi instituţiile publice de ocrotire a copiilor, cărora li se restituie suprafeţele de teren pe care le-au avut în proprietate, în limita a 50 ha, potrivit art. 23 alin. (3) din Legea </w:t>
      </w:r>
      <w:hyperlink r:id="rId38" w:history="1">
        <w:r w:rsidRPr="00B25651">
          <w:rPr>
            <w:rFonts w:ascii="Arial" w:hAnsi="Arial" w:cs="Arial"/>
            <w:sz w:val="24"/>
            <w:szCs w:val="24"/>
          </w:rPr>
          <w:t>nr. 1/2000</w:t>
        </w:r>
      </w:hyperlink>
      <w:r w:rsidRPr="00B25651">
        <w:rPr>
          <w:rFonts w:ascii="Arial" w:hAnsi="Arial" w:cs="Arial"/>
          <w:sz w:val="24"/>
          <w:szCs w:val="24"/>
        </w:rPr>
        <w:t xml:space="preserve">, cu modificările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59. -  În anexa nr. 35 se înscriu unităţile de învăţământ preuniversitar cu profil agricol sau silvic şi şcolile generale din mediul rural, cărora li se atribuie în folosinţă suprafeţe de teren agricol până la 50 ha din rezerva comisiilor locale, potrivit art. 23 alin. (4)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Art. 60. -  În anexa nr. 36 se înscriu suprafeţele proprietate de stat prevăzute la art. 221 din Legea nr. 1/2000, cu modificările şi completările ulterioare.</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CAPITOLUL VIII</w:t>
      </w:r>
      <w:r w:rsidRPr="00B25651">
        <w:rPr>
          <w:rFonts w:ascii="Arial" w:hAnsi="Arial" w:cs="Arial"/>
          <w:sz w:val="24"/>
          <w:szCs w:val="24"/>
        </w:rPr>
        <w:br/>
        <w:t>Retrocedarea terenurilor forestiere</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61. -  (1) Reconstituirea dreptului de proprietate asupra terenurilor forestiere se face, pe vechile amplasamente, din suprafeţele de teren cu destinaţie forestieră cuprinse în amenajamentele silvice şi din terenurile cu destinaţie agricolă acoperite cu vegetaţie forestieră: păşuni împădurite, tufărişuri, zăvoaie şi altele asemenea. </w:t>
      </w:r>
      <w:r w:rsidRPr="00B25651">
        <w:rPr>
          <w:rFonts w:ascii="Arial" w:hAnsi="Arial" w:cs="Arial"/>
          <w:sz w:val="24"/>
          <w:szCs w:val="24"/>
        </w:rPr>
        <w:lastRenderedPageBreak/>
        <w:t xml:space="preserve">Reconstituirea se va face având în vedere structura de proprietate existentă la momentul deposedării abuzive a acestor terenuri de către regimul comunist.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Terenurile forestiere nu fac obiectul constituirii dreptului de proprietate.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Persoanele fizice, cetăţeni români, indiferent dacă la data înregistrării cererii aveau domiciliul în ţară sau în străinătate, se înscriu în anexa nr. 37, împreună cu datele referitoare la suprafaţă şi amplasament, stabilite de comisie, potrivit art. 24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62. -  Persoanele fizice care solicită reconstituirea dreptului de proprietate pe vechile amplasamente, pentru suprafeţe de teren care fac obiectul art. 291 din Legea nr. 1/2000, cu modificările şi completările ulterioare, se înscriu în anexa nr. 38.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63. -  (1) Reconstituirea dreptului de proprietate pentru formele asociative de proprietate asupra terenurilor cu vegetaţie forestieră, păşunilor şi fâneţelor, obşti de moşneni în devălmăşie, obşti răzeşeşti nedivizate, composesorate, obşti de cumpărare, păduri grănicereşti, păduri urbariale, comune politice, cooperative, alte comunităţi şi forme asociative cu diferite denumiri se face, pe vechile amplasamente, restituindu-se în întregime suprafaţa avută în proprietate, potrivit tabelului nominal cuprins în anexa nr. 39.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cazul formelor asociative existente, cererea de reconstituire se formulează de către reprezentantul legal al formei asociative.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În cazul formelor asociative care se înfiinţează după intrarea în vigoare a prezentului regulament cererea de reconstituire se formulează de către comisia ad-hoc al formei asociative.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64. -  (1) Centrele eparhiale, protoieriile, parohiile, filiile, schiturile, mănăstirile, înfiinţate până la data intrării în vigoare a legii, care solicită reconstituirea dreptului de proprietate în condiţiile art. 29 din Legea nr. 1/2000, cu modificările şi completările ulterioare, se înscriu în anexa nr. 40.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Diferenţa de suprafaţa neatribuită din fondul cultelor religioase, după împroprietărirea unităţilor de cult, conform art. 29 alin. (2) din Legea nr. 1/2000, nemodificată, se reconstituie în forma de proprietate şi structura de administrare existente la momentul preluării pădurilor de către stat.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Reconstituirea dreptului de proprietate pentru diferenţa prevăzută la alin. (2) se face de către comisia judeţeană competentă. Fondurile vor fi administrate pe baza statutelor şi regulamentelor din perioada 1921-1945, actualizate cu legislaţia în vigoare, potrivit art. 29 alin. (32)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65. -  Comunele, oraşele şi municipiile care au deţinut în proprietate terenuri forestiere şi care solicită reconstituirea dreptului de proprietate se înscriu în anexa nr. 41, împreună cu datele stabilite de comisia judeţeană, referitoare la suprafaţă şi amplasament. Pădurile date în folosinţă comunelor în baza Hotărârii Consiliului de Miniştri nr. 2.315/1954 nu fac obiectul restituirii către acestea.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66. -  (1) Construcţiile prevăzute la art. 31 alin. (3) din Legea nr. 1/2000, cu modificările şi completările ulterioare, trec în proprietatea persoanelor cărora li s-a reconstituit dreptul de proprietate asupra terenurilor pe care se află imobilele, se înscriu </w:t>
      </w:r>
      <w:r w:rsidRPr="00B25651">
        <w:rPr>
          <w:rFonts w:ascii="Arial" w:hAnsi="Arial" w:cs="Arial"/>
          <w:sz w:val="24"/>
          <w:szCs w:val="24"/>
        </w:rPr>
        <w:lastRenderedPageBreak/>
        <w:t xml:space="preserve">într-un registru special, consemnate în procesul-verbal de punere în posesie care devine anexă la titlul de proprietate.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Construcţiile de pe terenurile forestiere vor fi inventariate de către Regia Naţională a Pădurilor - Romsilva, prin unităţile sale, în termen de 20 de zile de la intrarea în vigoare a prezentului regulament. Listele cu bunurile inventariate vor fi depuse la comisiile locale de fond funciar în termen de 10 zile de la inventariere.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După identificarea amplasamentelor solicitate de proprietari şi verificarea listelor prevăzute la alin. (3) comisiile locale transmit documentaţia comisiei judeţene, pentru validare, în termen de 15 zile de la înregistrarea cererii.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În cazul prevăzut la art. 6 lit. 1) din prezentul regulament, listele vor fi comunicate direct comisiei judeţene.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(5) Punerea în posesie a terenurilor şi a construcţiilor se va face în termen de 30 zile de la validare.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67. -  (1) Construcţiile prevăzute la art. 31 alin. (1) din Legea nr. 1/2000 se restituie proprietarilor sau moştenitorilor acestora în starea în care au fost preluate. Investiţiile făcute de deţinătorul actual se suportă de către proprietar, în măsura în care nu au fost amortizate.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Proprietarul terenului poate opta pentru plata investiţiilor sau poate solicita alt amplasament.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68. -  (1) Sediile ocoalelor silvice şi terenurile pe care acestea se află trec în proprietatea privată a persoanelor care au redobândit terenuri în proprietate dacă suprafaţa care se retrocedează este mai mare decât jumătate din suprafaţa administrată de respectivul ocol silvic anterior retrocedării în proprietate individuală sau în asociere cu alte persoane fizice sau juridice şi dacă păstrează destinaţia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Schimbarea destinaţiei sediului în cazul în care situaţia avută în vedere la retrocedare nu s-a schimbat - existenţa terenului forestier, deservirea majorităţii acestui teren, alte asemenea situaţii - obligă pe proprietarul terenului la plata preţului actualizat al construcţiei către fostul deţinător care a făcut investiţia.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Suprafaţa care se va lua în considerare pentru aplicarea dispoziţiilor alin. (1), precum şi pentru situaţiile prevăzute de art. 31 alin. (3)-(6) din Legea nr. 1/2000, cu modificările şi completările ulterioare, priveşte toate suprafeţele retrocedate potrivit legilor fondului funciar, indiferent de momentul sau de actul normativ pe baza căruia s-a efectuat retrocedarea.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69. -  (1) Persoanele fizice şi juridice înscrise în anexele nr. 37, 40, 41 şi nr. 38, cărora li s-a validat reconstituirea dreptului de proprietate şi care nu pot fi puse în posesie pe amplasamente situate în competenţa teritorială a comisiei locale, se vor înscrie de către comisia judeţeană în anexa nr. 42.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Stabilirea noului amplasament se face de către comisia judeţeană în apropierea vechiului amplasament, acceptat de fostul proprietar sau de moştenitorii acestuia, în condiţiile prevăzute la art. 24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(3) Persoanele fizice şi juridice cărora li s-a reconstituit dreptul de proprietate pentru terenuri forestiere pe care nu se poate face punerea în posesie pe vechiul amplasament se înscriu împreună cu datele corespunzătoare în anexa nr. 43.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70. -  Anexele nr. 37, 40, 41 şi nr. 38 se semnează de către preşedintele comisiei locale, secretarul acesteia şi de şeful ocolului silvic.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71. -  (1) Punerea în posesie se va face cu respectarea prevederilor art. 35 din Legea </w:t>
      </w:r>
      <w:hyperlink r:id="rId39" w:history="1">
        <w:r w:rsidRPr="00B25651">
          <w:rPr>
            <w:rFonts w:ascii="Arial" w:hAnsi="Arial" w:cs="Arial"/>
            <w:sz w:val="24"/>
            <w:szCs w:val="24"/>
          </w:rPr>
          <w:t>nr. 1/2000</w:t>
        </w:r>
      </w:hyperlink>
      <w:r w:rsidRPr="00B25651">
        <w:rPr>
          <w:rFonts w:ascii="Arial" w:hAnsi="Arial" w:cs="Arial"/>
          <w:sz w:val="24"/>
          <w:szCs w:val="24"/>
        </w:rPr>
        <w:t xml:space="preserve">,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Deţinătorul actual al terenului forestier care face obiectul retrocedării pune la dispoziţie comisiilor locale sau judeţene, după caz, terenurile validate, în vederea punerii în posesie a persoanelor îndreptăţite, în termen de cel mult 30 de zile de la validarea cererilor de către comisia judeţeană.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72. -  Punerea în posesie a proprietarilor - persoane fizice şi juridice - în cadrul zonelor teritoriale delimitate se va face de comisia locală sau de comisia judeţeană, după caz, conform planului parcelar elaborat pe baza planurilor amenajistice şi a măsurătorilor topografice. Comisia va comunica reprezentanţilor deţinătorilor actuali ai terenurilor care se restituie data punerii în posesie care nu poate fi mai târziu de 30 de zile de la data validării.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73. -  (1) Comisiile comunale, orăşeneşti şi municipale încunoştinţează în scris, cu confirmare de primire, persoanele cărora li s-a validat propunerea de reconstituire a dreptului de proprietate, asupra datei la care va avea loc punerea în posesie, în termen de 15 zile de la comunicarea validării de către comisia judeţeană. Totodată, amplasamentul şi data punerii în posesie se afişează şi la sediul primăriei.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Persoanele care din diferite motive sunt în imposibilitate să se prezinte la data stabilită pentru punerea în posesie pot împuternici, prin procură specială şi autentică, cu menţiunea "Pentru punerea în posesie", alte persoane care vor semna procesul-verbal de punere în posesie.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Cu ocazia punerii în posesie a proprietarilor persoane fizice aceştia semnează procesul-verbal de punere în posesie, prevăzut în anexa nr. 44 primind, la cerere, spre informare, o copie de pe descrierea parcelară aferentă din amenajamentul silvic în vigoare sau, după caz, pentru suprafeţele situate în terenurile cu destinaţie agricolă, din amenajamentele silvopastorale.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Dacă cel îndreptăţit nu se prezintă personal sau prin împuternicit în vederea preluării efective a terenului forestier, acesta rămâne temporar în administrarea Regiei Naţionale a Pădurilor - Romsilva.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74. -  Punerea în posesie a persoanelor juridice se face în prezenţa reprezentantului inspectoratului teritorial de regim silvic şi vânătoare. La punerea în posesie participă în mod obligatoriu personalul silvic gestionar şi împuterniciţii persoanelor juridice deţinătoare, precum şi ai celor cărora li s-a reconstituit dreptul de proprietate, care vor semna procesul-verbal de punere în posesie. La cerere, persoana fizică sau împuternicitul persoanei juridice care a fost pusă în posesie va primi gratuit o copie de pe descrierea parcelară aferentă prevăzută în amenajamentele silvice sau silvopastorale, după caz.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Art. 75. -  (1) După operaţiunile de validare şi punere în posesie, pe baza documentaţiilor înaintate de comisiile comunale, orăşeneşti sau municipale, comisia judeţeană emite titluri de proprietate conform modelului prezentat în anexa nr. 45. Documentaţiile pentru emiterea titlului de proprietate se întocmesc în două exemplare, dintre care unul se reţine la comisia judeţeană, iar celălalt se transmite inspectoratului teritorial de regim silvic şi cinegetic pentru arhivare. Formularele de titluri de proprietate se tipăresc prin grija Ministerului Administraţiei şi Internelor şi a Autorităţii Naţionale pentru Restituirea Proprietăţilor, pe hârtie specială format A3, ca imprimat cu regim special, în carnete a câte 100 de file. Formularele de titlu de proprietate existente se predau comisiei judeţene pe bază de protocol şi proces-verbal de predare-primire.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Titlul de proprietate se semnează de prefect, de secretarul general al instituţiei prefectului, de directorul oficiului judeţean sau al municipiului Bucureşti de cadastru şi publicitate imobiliară şi de şeful inspectoratului teritorial de regim silvic şi vânătoare. Părţile detaşabile ale titlului de proprietate, semnate, se transmit comisiilor comunale, orăşeneşti sau municipale, care le vor înscrie în registrul agricol, după care le vor înmâna sub semnătură persoanelor fizice îndreptăţite sau reprezentanţilor împuterniciţi ai persoanelor juridice. În acest sens comisiile deschid un registru care să cuprindă numele şi prenumele titularului titlului de proprietate şi semnătura primitorului.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Partea nedetaşabilă a titlului de proprietate - cotorul - se reţine şi se depozitează la arhiva oficiului judeţean de cadastru şi publicitate imobiliară, care va transmite în termen de 10 zile o copie de pe titlul de proprietate inspectorului teritorial de regim silvic şi vânătoare.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Titlul de proprietate pentru persoanele care au formulat plângeri la judecătorie conform art. 53 alin. (2) din Legea </w:t>
      </w:r>
      <w:hyperlink r:id="rId40" w:history="1">
        <w:r w:rsidRPr="00B25651">
          <w:rPr>
            <w:rFonts w:ascii="Arial" w:hAnsi="Arial" w:cs="Arial"/>
            <w:sz w:val="24"/>
            <w:szCs w:val="24"/>
          </w:rPr>
          <w:t>nr. 18/1991</w:t>
        </w:r>
      </w:hyperlink>
      <w:r w:rsidRPr="00B25651">
        <w:rPr>
          <w:rFonts w:ascii="Arial" w:hAnsi="Arial" w:cs="Arial"/>
          <w:sz w:val="24"/>
          <w:szCs w:val="24"/>
        </w:rPr>
        <w:t>, republicată, cu modificările şi completările ulterioare, se va elibera după rămânerea definitivă şi irevocabilă a hotărârii judecătoreşti şi după punerea în posesie.</w:t>
      </w:r>
      <w:r w:rsidRPr="00B25651">
        <w:rPr>
          <w:rFonts w:ascii="Arial" w:hAnsi="Arial" w:cs="Arial"/>
          <w:sz w:val="24"/>
          <w:szCs w:val="24"/>
        </w:rPr>
        <w:br/>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CAPITOLUL IX</w:t>
      </w:r>
      <w:r w:rsidRPr="00B25651">
        <w:rPr>
          <w:rFonts w:ascii="Arial" w:hAnsi="Arial" w:cs="Arial"/>
          <w:sz w:val="24"/>
          <w:szCs w:val="24"/>
        </w:rPr>
        <w:br/>
        <w:t>Dispoziţii finale şi tranzitorii</w:t>
      </w:r>
      <w:r w:rsidRPr="00B25651">
        <w:rPr>
          <w:rFonts w:ascii="Arial" w:hAnsi="Arial" w:cs="Arial"/>
          <w:sz w:val="24"/>
          <w:szCs w:val="24"/>
        </w:rPr>
        <w:br/>
        <w:t xml:space="preserv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76. -  (1) În anexa nr. 46 se înscriu persoanele fizice şi persoanele juridice care au formulat cereri în baza Legii </w:t>
      </w:r>
      <w:hyperlink r:id="rId41" w:history="1">
        <w:r w:rsidRPr="00B25651">
          <w:rPr>
            <w:rFonts w:ascii="Arial" w:hAnsi="Arial" w:cs="Arial"/>
            <w:sz w:val="24"/>
            <w:szCs w:val="24"/>
          </w:rPr>
          <w:t>nr. 247/2005</w:t>
        </w:r>
      </w:hyperlink>
      <w:r w:rsidRPr="00B25651">
        <w:rPr>
          <w:rFonts w:ascii="Arial" w:hAnsi="Arial" w:cs="Arial"/>
          <w:sz w:val="24"/>
          <w:szCs w:val="24"/>
        </w:rPr>
        <w:t xml:space="preserve"> privind reforma în domeniile proprietăţii şi justiţiei, precum şi unele măsuri adiacente şi art. 33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În anexa nr. 47 se înscriu foştii proprietari sau moştenitorii acestora, cărora li se restituie terenurile potrivit art. 34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Atribuirea în proprietate a terenurilor se face prin ordin al prefectului.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77. -  În anexa nr. 48 se înscriu persoanele fizice cărora li se stabileşte dreptul de proprietate potrivit art. 36 din Legea nr. 1/2000,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Art. 78. -  În anexa nr. 49 se înscriu persoanele fizice cărora li se stabileşte dreptul de proprietate potrivit art. 37 din Legea nr. 1/2000, cu modificările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79. -  (1) În toate cazurile prevăzute de Legea nr. 1/2000, cu modificările şi completările ulterioare, comisiile comunale, orăşeneşti sau municipale şi cele judeţene vor verifica existenţa cererilor şi actele doveditoare prevăzute la art. 9 alin. (5) din Legea nr. 18/1991, republicată, cu modificările şi completările ulterioare, precum şi pertinenţa, verosimilitatea, autenticitatea şi concludenţa acestor acte.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După analizarea şi verificarea cererilor şi a actelor doveditoare persoanele fizice şi juridice îndreptăţite se înscriu de către comisiile locale în anexele nr. 22-49 în termen de 45 de zile de la data intrării în vigoare a prezentului regulament.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Anexele prevăzute la alin. (2) se afişează în locuri vizibile la sediul primăriilor localităţilor, pentru informarea celor interesaţi, în cadrul aceluiaşi termen.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(4) Cererile însoţite de actele doveditoare, împreună cu anexele prevăzute la alin. (2), se înaintează de preşedintele comisiei locale la comisia judeţeană pentru verificarea şi validarea acestora, în termen de cel mult 45 zile de la data înregistrării de către petent.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80. -  (1) Persoanele nemulţumite vor proceda conform dispoziţiilor procedurale prevăzute la art. 51-59 din Legea nr. 18/1991, republicată, cu modificările şi completările ulterioare.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Plângerea formulată potrivit art. 53-56 din Legea nr. 18/1991, republicată, cu modificările şi completările ulterioare, suspendă executarea.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81. -  (1) Primarul, în calitate de preşedinte şi secretarul comisiei locale sunt obligaţi sa comunice foştilor proprietari toate informaţiile privind persoanele care au obţinut titluri de proprietate pe vechile amplasamente ale acestora.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Neîndeplinirea în termen de 30 zile a obligaţiei prevăzute la alin. (1) constituie contravenţie şi se sancţionează cu amendă de la 10.000 RON la 30.000 RON.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Art. 82. -  (1) Arhivele Naţionale, prin filialele judeţene, Agenţia Naţională de Cadastru şi Publicitate Imobiliară, prin oficiile judeţene, Regia Naţională a Pădurilor - Romsilva, prin direcţiile silvice şi Institutul de Cercetări şi Amenajări Silvice, Agenţia Domeniilor Statului precum şi alte instituţii deţinătoare de documente privind drepturile de proprietate ale foştilor proprietari sau preluarea de către stat a terenurilor funciare proprietate privată sunt obligate să permită, la cerere, consultarea arhivei, să elibereze persoanelor interesate copii de pe actele conţinând asemenea informaţii în termen de 30 zile.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Neîndeplinirea obligaţiilor prevăzute la alin. (1) de către funcţionarii investiţi cu aceste atribuţii constituie contravenţie şi se sancţionează cu amendă de la 5.000 RON la 10.000 RON.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Constatarea contravenţiilor şi aplicarea sancţiunilor se fac de către prefect pentru angajaţii din cadrul structurilor care funcţionează la nivelul judeţului şi de către împuterniciţii Autorităţii Naţionale pentru Restituirea proprietăţii pentru angajaţii instituţiilor care funcţionează la nivel naţional.  </w:t>
      </w:r>
    </w:p>
    <w:p w:rsidR="00B25651" w:rsidRPr="00B25651" w:rsidRDefault="00B25651" w:rsidP="00B25651">
      <w:pPr>
        <w:rPr>
          <w:rFonts w:ascii="Arial" w:hAnsi="Arial" w:cs="Arial"/>
          <w:sz w:val="24"/>
          <w:szCs w:val="24"/>
        </w:rPr>
      </w:pPr>
      <w:r w:rsidRPr="00B25651">
        <w:rPr>
          <w:rFonts w:ascii="Arial" w:hAnsi="Arial" w:cs="Arial"/>
          <w:sz w:val="24"/>
          <w:szCs w:val="24"/>
        </w:rPr>
        <w:lastRenderedPageBreak/>
        <w:t xml:space="preserve">   Art. 83. -  (1) Unităţile agricole care au terenuri în administrare sunt obligate să cultive terenurile agricole până la predarea efectivă a acestora persoanelor îndreptăţite.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(2) Predarea efectivă se face şi în cursul anului agricol dacă părţile convin asupra recuperării cheltuielilor de producţie de pe terenurile în cauză.  </w:t>
      </w:r>
    </w:p>
    <w:p w:rsidR="00B25651" w:rsidRPr="00B25651" w:rsidRDefault="00B25651" w:rsidP="00B25651">
      <w:pPr>
        <w:rPr>
          <w:rFonts w:ascii="Arial" w:hAnsi="Arial" w:cs="Arial"/>
          <w:sz w:val="24"/>
          <w:szCs w:val="24"/>
        </w:rPr>
      </w:pPr>
      <w:r w:rsidRPr="00B25651">
        <w:rPr>
          <w:rFonts w:ascii="Arial" w:hAnsi="Arial" w:cs="Arial"/>
          <w:sz w:val="24"/>
          <w:szCs w:val="24"/>
        </w:rPr>
        <w:t xml:space="preserve">   (3) Pentru nelucrarea terenurilor agricole unităţile agricole vor fi sancţionate în conformitate cu prevederile legii.  </w:t>
      </w:r>
    </w:p>
    <w:p w:rsidR="00B25651" w:rsidRPr="00B25651" w:rsidRDefault="00B25651" w:rsidP="00B25651">
      <w:pPr>
        <w:rPr>
          <w:rFonts w:ascii="Arial" w:hAnsi="Arial" w:cs="Arial"/>
          <w:sz w:val="24"/>
          <w:szCs w:val="24"/>
        </w:rPr>
      </w:pPr>
      <w:r w:rsidRPr="00B25651">
        <w:rPr>
          <w:rFonts w:ascii="Arial" w:hAnsi="Arial" w:cs="Arial"/>
          <w:sz w:val="24"/>
          <w:szCs w:val="24"/>
        </w:rPr>
        <w:t>   Art. 84. -  Anexele nr. 1-49 fac parte integrantă din prezentul regulament.</w:t>
      </w:r>
    </w:p>
    <w:p w:rsidR="00B25651" w:rsidRDefault="00B25651"/>
    <w:sectPr w:rsidR="00B25651" w:rsidSect="00B25651">
      <w:footerReference w:type="default" r:id="rId42"/>
      <w:pgSz w:w="12240" w:h="15840"/>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2C" w:rsidRDefault="00B6412C" w:rsidP="00B25651">
      <w:pPr>
        <w:spacing w:after="0" w:line="240" w:lineRule="auto"/>
      </w:pPr>
      <w:r>
        <w:separator/>
      </w:r>
    </w:p>
  </w:endnote>
  <w:endnote w:type="continuationSeparator" w:id="0">
    <w:p w:rsidR="00B6412C" w:rsidRDefault="00B6412C" w:rsidP="00B2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789046"/>
      <w:docPartObj>
        <w:docPartGallery w:val="Page Numbers (Bottom of Page)"/>
        <w:docPartUnique/>
      </w:docPartObj>
    </w:sdtPr>
    <w:sdtEndPr>
      <w:rPr>
        <w:noProof/>
      </w:rPr>
    </w:sdtEndPr>
    <w:sdtContent>
      <w:p w:rsidR="00B25651" w:rsidRDefault="00B2565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25651" w:rsidRDefault="00B256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2C" w:rsidRDefault="00B6412C" w:rsidP="00B25651">
      <w:pPr>
        <w:spacing w:after="0" w:line="240" w:lineRule="auto"/>
      </w:pPr>
      <w:r>
        <w:separator/>
      </w:r>
    </w:p>
  </w:footnote>
  <w:footnote w:type="continuationSeparator" w:id="0">
    <w:p w:rsidR="00B6412C" w:rsidRDefault="00B6412C" w:rsidP="00B25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51"/>
    <w:rsid w:val="00680EA2"/>
    <w:rsid w:val="00B25651"/>
    <w:rsid w:val="00B6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61BD"/>
  <w15:chartTrackingRefBased/>
  <w15:docId w15:val="{86EBE34A-6EB7-47E0-8855-0D43913E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651"/>
  </w:style>
  <w:style w:type="paragraph" w:styleId="Footer">
    <w:name w:val="footer"/>
    <w:basedOn w:val="Normal"/>
    <w:link w:val="FooterChar"/>
    <w:uiPriority w:val="99"/>
    <w:unhideWhenUsed/>
    <w:rsid w:val="00B2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134421">
      <w:bodyDiv w:val="1"/>
      <w:marLeft w:val="0"/>
      <w:marRight w:val="0"/>
      <w:marTop w:val="0"/>
      <w:marBottom w:val="0"/>
      <w:divBdr>
        <w:top w:val="none" w:sz="0" w:space="0" w:color="auto"/>
        <w:left w:val="none" w:sz="0" w:space="0" w:color="auto"/>
        <w:bottom w:val="none" w:sz="0" w:space="0" w:color="auto"/>
        <w:right w:val="none" w:sz="0" w:space="0" w:color="auto"/>
      </w:divBdr>
      <w:divsChild>
        <w:div w:id="985161838">
          <w:marLeft w:val="0"/>
          <w:marRight w:val="0"/>
          <w:marTop w:val="0"/>
          <w:marBottom w:val="0"/>
          <w:divBdr>
            <w:top w:val="none" w:sz="0" w:space="0" w:color="auto"/>
            <w:left w:val="none" w:sz="0" w:space="0" w:color="auto"/>
            <w:bottom w:val="none" w:sz="0" w:space="0" w:color="auto"/>
            <w:right w:val="none" w:sz="0" w:space="0" w:color="auto"/>
          </w:divBdr>
        </w:div>
        <w:div w:id="509610826">
          <w:marLeft w:val="0"/>
          <w:marRight w:val="0"/>
          <w:marTop w:val="0"/>
          <w:marBottom w:val="0"/>
          <w:divBdr>
            <w:top w:val="none" w:sz="0" w:space="0" w:color="auto"/>
            <w:left w:val="none" w:sz="0" w:space="0" w:color="auto"/>
            <w:bottom w:val="none" w:sz="0" w:space="0" w:color="auto"/>
            <w:right w:val="none" w:sz="0" w:space="0" w:color="auto"/>
          </w:divBdr>
          <w:divsChild>
            <w:div w:id="651956069">
              <w:marLeft w:val="0"/>
              <w:marRight w:val="0"/>
              <w:marTop w:val="0"/>
              <w:marBottom w:val="0"/>
              <w:divBdr>
                <w:top w:val="none" w:sz="0" w:space="0" w:color="auto"/>
                <w:left w:val="none" w:sz="0" w:space="0" w:color="auto"/>
                <w:bottom w:val="none" w:sz="0" w:space="0" w:color="auto"/>
                <w:right w:val="none" w:sz="0" w:space="0" w:color="auto"/>
              </w:divBdr>
            </w:div>
          </w:divsChild>
        </w:div>
        <w:div w:id="1311325300">
          <w:marLeft w:val="0"/>
          <w:marRight w:val="0"/>
          <w:marTop w:val="0"/>
          <w:marBottom w:val="0"/>
          <w:divBdr>
            <w:top w:val="none" w:sz="0" w:space="0" w:color="auto"/>
            <w:left w:val="none" w:sz="0" w:space="0" w:color="auto"/>
            <w:bottom w:val="none" w:sz="0" w:space="0" w:color="auto"/>
            <w:right w:val="none" w:sz="0" w:space="0" w:color="auto"/>
          </w:divBdr>
        </w:div>
        <w:div w:id="1206136815">
          <w:marLeft w:val="0"/>
          <w:marRight w:val="0"/>
          <w:marTop w:val="0"/>
          <w:marBottom w:val="0"/>
          <w:divBdr>
            <w:top w:val="none" w:sz="0" w:space="0" w:color="auto"/>
            <w:left w:val="none" w:sz="0" w:space="0" w:color="auto"/>
            <w:bottom w:val="none" w:sz="0" w:space="0" w:color="auto"/>
            <w:right w:val="none" w:sz="0" w:space="0" w:color="auto"/>
          </w:divBdr>
        </w:div>
        <w:div w:id="1118376594">
          <w:marLeft w:val="0"/>
          <w:marRight w:val="0"/>
          <w:marTop w:val="0"/>
          <w:marBottom w:val="0"/>
          <w:divBdr>
            <w:top w:val="none" w:sz="0" w:space="0" w:color="auto"/>
            <w:left w:val="none" w:sz="0" w:space="0" w:color="auto"/>
            <w:bottom w:val="none" w:sz="0" w:space="0" w:color="auto"/>
            <w:right w:val="none" w:sz="0" w:space="0" w:color="auto"/>
          </w:divBdr>
          <w:divsChild>
            <w:div w:id="1610354666">
              <w:marLeft w:val="0"/>
              <w:marRight w:val="0"/>
              <w:marTop w:val="0"/>
              <w:marBottom w:val="0"/>
              <w:divBdr>
                <w:top w:val="none" w:sz="0" w:space="0" w:color="auto"/>
                <w:left w:val="none" w:sz="0" w:space="0" w:color="auto"/>
                <w:bottom w:val="none" w:sz="0" w:space="0" w:color="auto"/>
                <w:right w:val="none" w:sz="0" w:space="0" w:color="auto"/>
              </w:divBdr>
              <w:divsChild>
                <w:div w:id="1869294707">
                  <w:marLeft w:val="0"/>
                  <w:marRight w:val="0"/>
                  <w:marTop w:val="0"/>
                  <w:marBottom w:val="0"/>
                  <w:divBdr>
                    <w:top w:val="none" w:sz="0" w:space="0" w:color="auto"/>
                    <w:left w:val="none" w:sz="0" w:space="0" w:color="auto"/>
                    <w:bottom w:val="none" w:sz="0" w:space="0" w:color="auto"/>
                    <w:right w:val="none" w:sz="0" w:space="0" w:color="auto"/>
                  </w:divBdr>
                </w:div>
              </w:divsChild>
            </w:div>
            <w:div w:id="1761609105">
              <w:marLeft w:val="0"/>
              <w:marRight w:val="0"/>
              <w:marTop w:val="0"/>
              <w:marBottom w:val="0"/>
              <w:divBdr>
                <w:top w:val="none" w:sz="0" w:space="0" w:color="auto"/>
                <w:left w:val="none" w:sz="0" w:space="0" w:color="auto"/>
                <w:bottom w:val="none" w:sz="0" w:space="0" w:color="auto"/>
                <w:right w:val="none" w:sz="0" w:space="0" w:color="auto"/>
              </w:divBdr>
              <w:divsChild>
                <w:div w:id="120073152">
                  <w:marLeft w:val="0"/>
                  <w:marRight w:val="0"/>
                  <w:marTop w:val="0"/>
                  <w:marBottom w:val="0"/>
                  <w:divBdr>
                    <w:top w:val="none" w:sz="0" w:space="0" w:color="auto"/>
                    <w:left w:val="none" w:sz="0" w:space="0" w:color="auto"/>
                    <w:bottom w:val="none" w:sz="0" w:space="0" w:color="auto"/>
                    <w:right w:val="none" w:sz="0" w:space="0" w:color="auto"/>
                  </w:divBdr>
                </w:div>
              </w:divsChild>
            </w:div>
            <w:div w:id="398292">
              <w:marLeft w:val="0"/>
              <w:marRight w:val="0"/>
              <w:marTop w:val="0"/>
              <w:marBottom w:val="0"/>
              <w:divBdr>
                <w:top w:val="none" w:sz="0" w:space="0" w:color="auto"/>
                <w:left w:val="none" w:sz="0" w:space="0" w:color="auto"/>
                <w:bottom w:val="none" w:sz="0" w:space="0" w:color="auto"/>
                <w:right w:val="none" w:sz="0" w:space="0" w:color="auto"/>
              </w:divBdr>
              <w:divsChild>
                <w:div w:id="405150502">
                  <w:marLeft w:val="0"/>
                  <w:marRight w:val="0"/>
                  <w:marTop w:val="0"/>
                  <w:marBottom w:val="0"/>
                  <w:divBdr>
                    <w:top w:val="none" w:sz="0" w:space="0" w:color="auto"/>
                    <w:left w:val="none" w:sz="0" w:space="0" w:color="auto"/>
                    <w:bottom w:val="none" w:sz="0" w:space="0" w:color="auto"/>
                    <w:right w:val="none" w:sz="0" w:space="0" w:color="auto"/>
                  </w:divBdr>
                </w:div>
              </w:divsChild>
            </w:div>
            <w:div w:id="1771588038">
              <w:marLeft w:val="0"/>
              <w:marRight w:val="0"/>
              <w:marTop w:val="0"/>
              <w:marBottom w:val="0"/>
              <w:divBdr>
                <w:top w:val="none" w:sz="0" w:space="0" w:color="auto"/>
                <w:left w:val="none" w:sz="0" w:space="0" w:color="auto"/>
                <w:bottom w:val="none" w:sz="0" w:space="0" w:color="auto"/>
                <w:right w:val="none" w:sz="0" w:space="0" w:color="auto"/>
              </w:divBdr>
              <w:divsChild>
                <w:div w:id="865868708">
                  <w:marLeft w:val="0"/>
                  <w:marRight w:val="0"/>
                  <w:marTop w:val="0"/>
                  <w:marBottom w:val="0"/>
                  <w:divBdr>
                    <w:top w:val="none" w:sz="0" w:space="0" w:color="auto"/>
                    <w:left w:val="none" w:sz="0" w:space="0" w:color="auto"/>
                    <w:bottom w:val="none" w:sz="0" w:space="0" w:color="auto"/>
                    <w:right w:val="none" w:sz="0" w:space="0" w:color="auto"/>
                  </w:divBdr>
                </w:div>
              </w:divsChild>
            </w:div>
            <w:div w:id="2125298984">
              <w:marLeft w:val="0"/>
              <w:marRight w:val="0"/>
              <w:marTop w:val="0"/>
              <w:marBottom w:val="0"/>
              <w:divBdr>
                <w:top w:val="none" w:sz="0" w:space="0" w:color="auto"/>
                <w:left w:val="none" w:sz="0" w:space="0" w:color="auto"/>
                <w:bottom w:val="none" w:sz="0" w:space="0" w:color="auto"/>
                <w:right w:val="none" w:sz="0" w:space="0" w:color="auto"/>
              </w:divBdr>
              <w:divsChild>
                <w:div w:id="1355617888">
                  <w:marLeft w:val="0"/>
                  <w:marRight w:val="0"/>
                  <w:marTop w:val="0"/>
                  <w:marBottom w:val="0"/>
                  <w:divBdr>
                    <w:top w:val="none" w:sz="0" w:space="0" w:color="auto"/>
                    <w:left w:val="none" w:sz="0" w:space="0" w:color="auto"/>
                    <w:bottom w:val="none" w:sz="0" w:space="0" w:color="auto"/>
                    <w:right w:val="none" w:sz="0" w:space="0" w:color="auto"/>
                  </w:divBdr>
                </w:div>
              </w:divsChild>
            </w:div>
            <w:div w:id="269357333">
              <w:marLeft w:val="0"/>
              <w:marRight w:val="0"/>
              <w:marTop w:val="0"/>
              <w:marBottom w:val="0"/>
              <w:divBdr>
                <w:top w:val="none" w:sz="0" w:space="0" w:color="auto"/>
                <w:left w:val="none" w:sz="0" w:space="0" w:color="auto"/>
                <w:bottom w:val="none" w:sz="0" w:space="0" w:color="auto"/>
                <w:right w:val="none" w:sz="0" w:space="0" w:color="auto"/>
              </w:divBdr>
              <w:divsChild>
                <w:div w:id="533036748">
                  <w:marLeft w:val="0"/>
                  <w:marRight w:val="0"/>
                  <w:marTop w:val="0"/>
                  <w:marBottom w:val="0"/>
                  <w:divBdr>
                    <w:top w:val="none" w:sz="0" w:space="0" w:color="auto"/>
                    <w:left w:val="none" w:sz="0" w:space="0" w:color="auto"/>
                    <w:bottom w:val="none" w:sz="0" w:space="0" w:color="auto"/>
                    <w:right w:val="none" w:sz="0" w:space="0" w:color="auto"/>
                  </w:divBdr>
                </w:div>
              </w:divsChild>
            </w:div>
            <w:div w:id="1857188941">
              <w:marLeft w:val="0"/>
              <w:marRight w:val="0"/>
              <w:marTop w:val="0"/>
              <w:marBottom w:val="0"/>
              <w:divBdr>
                <w:top w:val="none" w:sz="0" w:space="0" w:color="auto"/>
                <w:left w:val="none" w:sz="0" w:space="0" w:color="auto"/>
                <w:bottom w:val="none" w:sz="0" w:space="0" w:color="auto"/>
                <w:right w:val="none" w:sz="0" w:space="0" w:color="auto"/>
              </w:divBdr>
              <w:divsChild>
                <w:div w:id="1819884271">
                  <w:marLeft w:val="0"/>
                  <w:marRight w:val="0"/>
                  <w:marTop w:val="0"/>
                  <w:marBottom w:val="0"/>
                  <w:divBdr>
                    <w:top w:val="none" w:sz="0" w:space="0" w:color="auto"/>
                    <w:left w:val="none" w:sz="0" w:space="0" w:color="auto"/>
                    <w:bottom w:val="none" w:sz="0" w:space="0" w:color="auto"/>
                    <w:right w:val="none" w:sz="0" w:space="0" w:color="auto"/>
                  </w:divBdr>
                </w:div>
              </w:divsChild>
            </w:div>
            <w:div w:id="33627007">
              <w:marLeft w:val="0"/>
              <w:marRight w:val="0"/>
              <w:marTop w:val="0"/>
              <w:marBottom w:val="0"/>
              <w:divBdr>
                <w:top w:val="none" w:sz="0" w:space="0" w:color="auto"/>
                <w:left w:val="none" w:sz="0" w:space="0" w:color="auto"/>
                <w:bottom w:val="none" w:sz="0" w:space="0" w:color="auto"/>
                <w:right w:val="none" w:sz="0" w:space="0" w:color="auto"/>
              </w:divBdr>
              <w:divsChild>
                <w:div w:id="1627157102">
                  <w:marLeft w:val="0"/>
                  <w:marRight w:val="0"/>
                  <w:marTop w:val="0"/>
                  <w:marBottom w:val="0"/>
                  <w:divBdr>
                    <w:top w:val="none" w:sz="0" w:space="0" w:color="auto"/>
                    <w:left w:val="none" w:sz="0" w:space="0" w:color="auto"/>
                    <w:bottom w:val="none" w:sz="0" w:space="0" w:color="auto"/>
                    <w:right w:val="none" w:sz="0" w:space="0" w:color="auto"/>
                  </w:divBdr>
                </w:div>
              </w:divsChild>
            </w:div>
            <w:div w:id="1678340398">
              <w:marLeft w:val="0"/>
              <w:marRight w:val="0"/>
              <w:marTop w:val="0"/>
              <w:marBottom w:val="0"/>
              <w:divBdr>
                <w:top w:val="none" w:sz="0" w:space="0" w:color="auto"/>
                <w:left w:val="none" w:sz="0" w:space="0" w:color="auto"/>
                <w:bottom w:val="none" w:sz="0" w:space="0" w:color="auto"/>
                <w:right w:val="none" w:sz="0" w:space="0" w:color="auto"/>
              </w:divBdr>
              <w:divsChild>
                <w:div w:id="1846358472">
                  <w:marLeft w:val="0"/>
                  <w:marRight w:val="0"/>
                  <w:marTop w:val="0"/>
                  <w:marBottom w:val="0"/>
                  <w:divBdr>
                    <w:top w:val="none" w:sz="0" w:space="0" w:color="auto"/>
                    <w:left w:val="none" w:sz="0" w:space="0" w:color="auto"/>
                    <w:bottom w:val="none" w:sz="0" w:space="0" w:color="auto"/>
                    <w:right w:val="none" w:sz="0" w:space="0" w:color="auto"/>
                  </w:divBdr>
                </w:div>
              </w:divsChild>
            </w:div>
            <w:div w:id="1984500785">
              <w:marLeft w:val="0"/>
              <w:marRight w:val="0"/>
              <w:marTop w:val="0"/>
              <w:marBottom w:val="0"/>
              <w:divBdr>
                <w:top w:val="none" w:sz="0" w:space="0" w:color="auto"/>
                <w:left w:val="none" w:sz="0" w:space="0" w:color="auto"/>
                <w:bottom w:val="none" w:sz="0" w:space="0" w:color="auto"/>
                <w:right w:val="none" w:sz="0" w:space="0" w:color="auto"/>
              </w:divBdr>
              <w:divsChild>
                <w:div w:id="681662853">
                  <w:marLeft w:val="0"/>
                  <w:marRight w:val="0"/>
                  <w:marTop w:val="0"/>
                  <w:marBottom w:val="0"/>
                  <w:divBdr>
                    <w:top w:val="none" w:sz="0" w:space="0" w:color="auto"/>
                    <w:left w:val="none" w:sz="0" w:space="0" w:color="auto"/>
                    <w:bottom w:val="none" w:sz="0" w:space="0" w:color="auto"/>
                    <w:right w:val="none" w:sz="0" w:space="0" w:color="auto"/>
                  </w:divBdr>
                </w:div>
              </w:divsChild>
            </w:div>
            <w:div w:id="1539665912">
              <w:marLeft w:val="0"/>
              <w:marRight w:val="0"/>
              <w:marTop w:val="0"/>
              <w:marBottom w:val="0"/>
              <w:divBdr>
                <w:top w:val="none" w:sz="0" w:space="0" w:color="auto"/>
                <w:left w:val="none" w:sz="0" w:space="0" w:color="auto"/>
                <w:bottom w:val="none" w:sz="0" w:space="0" w:color="auto"/>
                <w:right w:val="none" w:sz="0" w:space="0" w:color="auto"/>
              </w:divBdr>
              <w:divsChild>
                <w:div w:id="792139536">
                  <w:marLeft w:val="0"/>
                  <w:marRight w:val="0"/>
                  <w:marTop w:val="0"/>
                  <w:marBottom w:val="0"/>
                  <w:divBdr>
                    <w:top w:val="none" w:sz="0" w:space="0" w:color="auto"/>
                    <w:left w:val="none" w:sz="0" w:space="0" w:color="auto"/>
                    <w:bottom w:val="none" w:sz="0" w:space="0" w:color="auto"/>
                    <w:right w:val="none" w:sz="0" w:space="0" w:color="auto"/>
                  </w:divBdr>
                </w:div>
              </w:divsChild>
            </w:div>
            <w:div w:id="1207109641">
              <w:marLeft w:val="0"/>
              <w:marRight w:val="0"/>
              <w:marTop w:val="0"/>
              <w:marBottom w:val="0"/>
              <w:divBdr>
                <w:top w:val="none" w:sz="0" w:space="0" w:color="auto"/>
                <w:left w:val="none" w:sz="0" w:space="0" w:color="auto"/>
                <w:bottom w:val="none" w:sz="0" w:space="0" w:color="auto"/>
                <w:right w:val="none" w:sz="0" w:space="0" w:color="auto"/>
              </w:divBdr>
              <w:divsChild>
                <w:div w:id="3352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9766">
          <w:marLeft w:val="0"/>
          <w:marRight w:val="0"/>
          <w:marTop w:val="0"/>
          <w:marBottom w:val="0"/>
          <w:divBdr>
            <w:top w:val="none" w:sz="0" w:space="0" w:color="auto"/>
            <w:left w:val="none" w:sz="0" w:space="0" w:color="auto"/>
            <w:bottom w:val="none" w:sz="0" w:space="0" w:color="auto"/>
            <w:right w:val="none" w:sz="0" w:space="0" w:color="auto"/>
          </w:divBdr>
        </w:div>
        <w:div w:id="1676615128">
          <w:marLeft w:val="0"/>
          <w:marRight w:val="0"/>
          <w:marTop w:val="0"/>
          <w:marBottom w:val="0"/>
          <w:divBdr>
            <w:top w:val="none" w:sz="0" w:space="0" w:color="auto"/>
            <w:left w:val="none" w:sz="0" w:space="0" w:color="auto"/>
            <w:bottom w:val="none" w:sz="0" w:space="0" w:color="auto"/>
            <w:right w:val="none" w:sz="0" w:space="0" w:color="auto"/>
          </w:divBdr>
          <w:divsChild>
            <w:div w:id="35594251">
              <w:marLeft w:val="0"/>
              <w:marRight w:val="0"/>
              <w:marTop w:val="0"/>
              <w:marBottom w:val="0"/>
              <w:divBdr>
                <w:top w:val="none" w:sz="0" w:space="0" w:color="auto"/>
                <w:left w:val="none" w:sz="0" w:space="0" w:color="auto"/>
                <w:bottom w:val="none" w:sz="0" w:space="0" w:color="auto"/>
                <w:right w:val="none" w:sz="0" w:space="0" w:color="auto"/>
              </w:divBdr>
              <w:divsChild>
                <w:div w:id="1667853917">
                  <w:marLeft w:val="0"/>
                  <w:marRight w:val="0"/>
                  <w:marTop w:val="0"/>
                  <w:marBottom w:val="0"/>
                  <w:divBdr>
                    <w:top w:val="none" w:sz="0" w:space="0" w:color="auto"/>
                    <w:left w:val="none" w:sz="0" w:space="0" w:color="auto"/>
                    <w:bottom w:val="none" w:sz="0" w:space="0" w:color="auto"/>
                    <w:right w:val="none" w:sz="0" w:space="0" w:color="auto"/>
                  </w:divBdr>
                </w:div>
              </w:divsChild>
            </w:div>
            <w:div w:id="1267350444">
              <w:marLeft w:val="0"/>
              <w:marRight w:val="0"/>
              <w:marTop w:val="0"/>
              <w:marBottom w:val="0"/>
              <w:divBdr>
                <w:top w:val="none" w:sz="0" w:space="0" w:color="auto"/>
                <w:left w:val="none" w:sz="0" w:space="0" w:color="auto"/>
                <w:bottom w:val="none" w:sz="0" w:space="0" w:color="auto"/>
                <w:right w:val="none" w:sz="0" w:space="0" w:color="auto"/>
              </w:divBdr>
              <w:divsChild>
                <w:div w:id="1427653932">
                  <w:marLeft w:val="0"/>
                  <w:marRight w:val="0"/>
                  <w:marTop w:val="0"/>
                  <w:marBottom w:val="0"/>
                  <w:divBdr>
                    <w:top w:val="none" w:sz="0" w:space="0" w:color="auto"/>
                    <w:left w:val="none" w:sz="0" w:space="0" w:color="auto"/>
                    <w:bottom w:val="none" w:sz="0" w:space="0" w:color="auto"/>
                    <w:right w:val="none" w:sz="0" w:space="0" w:color="auto"/>
                  </w:divBdr>
                </w:div>
              </w:divsChild>
            </w:div>
            <w:div w:id="1930310886">
              <w:marLeft w:val="0"/>
              <w:marRight w:val="0"/>
              <w:marTop w:val="0"/>
              <w:marBottom w:val="0"/>
              <w:divBdr>
                <w:top w:val="none" w:sz="0" w:space="0" w:color="auto"/>
                <w:left w:val="none" w:sz="0" w:space="0" w:color="auto"/>
                <w:bottom w:val="none" w:sz="0" w:space="0" w:color="auto"/>
                <w:right w:val="none" w:sz="0" w:space="0" w:color="auto"/>
              </w:divBdr>
              <w:divsChild>
                <w:div w:id="1131872285">
                  <w:marLeft w:val="0"/>
                  <w:marRight w:val="0"/>
                  <w:marTop w:val="0"/>
                  <w:marBottom w:val="0"/>
                  <w:divBdr>
                    <w:top w:val="none" w:sz="0" w:space="0" w:color="auto"/>
                    <w:left w:val="none" w:sz="0" w:space="0" w:color="auto"/>
                    <w:bottom w:val="none" w:sz="0" w:space="0" w:color="auto"/>
                    <w:right w:val="none" w:sz="0" w:space="0" w:color="auto"/>
                  </w:divBdr>
                </w:div>
              </w:divsChild>
            </w:div>
            <w:div w:id="1637249644">
              <w:marLeft w:val="0"/>
              <w:marRight w:val="0"/>
              <w:marTop w:val="0"/>
              <w:marBottom w:val="0"/>
              <w:divBdr>
                <w:top w:val="none" w:sz="0" w:space="0" w:color="auto"/>
                <w:left w:val="none" w:sz="0" w:space="0" w:color="auto"/>
                <w:bottom w:val="none" w:sz="0" w:space="0" w:color="auto"/>
                <w:right w:val="none" w:sz="0" w:space="0" w:color="auto"/>
              </w:divBdr>
              <w:divsChild>
                <w:div w:id="2972701">
                  <w:marLeft w:val="0"/>
                  <w:marRight w:val="0"/>
                  <w:marTop w:val="0"/>
                  <w:marBottom w:val="0"/>
                  <w:divBdr>
                    <w:top w:val="none" w:sz="0" w:space="0" w:color="auto"/>
                    <w:left w:val="none" w:sz="0" w:space="0" w:color="auto"/>
                    <w:bottom w:val="none" w:sz="0" w:space="0" w:color="auto"/>
                    <w:right w:val="none" w:sz="0" w:space="0" w:color="auto"/>
                  </w:divBdr>
                </w:div>
              </w:divsChild>
            </w:div>
            <w:div w:id="1486553879">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 w:id="2003316802">
              <w:marLeft w:val="0"/>
              <w:marRight w:val="0"/>
              <w:marTop w:val="0"/>
              <w:marBottom w:val="0"/>
              <w:divBdr>
                <w:top w:val="none" w:sz="0" w:space="0" w:color="auto"/>
                <w:left w:val="none" w:sz="0" w:space="0" w:color="auto"/>
                <w:bottom w:val="none" w:sz="0" w:space="0" w:color="auto"/>
                <w:right w:val="none" w:sz="0" w:space="0" w:color="auto"/>
              </w:divBdr>
              <w:divsChild>
                <w:div w:id="463236837">
                  <w:marLeft w:val="0"/>
                  <w:marRight w:val="0"/>
                  <w:marTop w:val="0"/>
                  <w:marBottom w:val="0"/>
                  <w:divBdr>
                    <w:top w:val="none" w:sz="0" w:space="0" w:color="auto"/>
                    <w:left w:val="none" w:sz="0" w:space="0" w:color="auto"/>
                    <w:bottom w:val="none" w:sz="0" w:space="0" w:color="auto"/>
                    <w:right w:val="none" w:sz="0" w:space="0" w:color="auto"/>
                  </w:divBdr>
                </w:div>
              </w:divsChild>
            </w:div>
            <w:div w:id="599341639">
              <w:marLeft w:val="0"/>
              <w:marRight w:val="0"/>
              <w:marTop w:val="0"/>
              <w:marBottom w:val="0"/>
              <w:divBdr>
                <w:top w:val="none" w:sz="0" w:space="0" w:color="auto"/>
                <w:left w:val="none" w:sz="0" w:space="0" w:color="auto"/>
                <w:bottom w:val="none" w:sz="0" w:space="0" w:color="auto"/>
                <w:right w:val="none" w:sz="0" w:space="0" w:color="auto"/>
              </w:divBdr>
              <w:divsChild>
                <w:div w:id="1921869639">
                  <w:marLeft w:val="0"/>
                  <w:marRight w:val="0"/>
                  <w:marTop w:val="0"/>
                  <w:marBottom w:val="0"/>
                  <w:divBdr>
                    <w:top w:val="none" w:sz="0" w:space="0" w:color="auto"/>
                    <w:left w:val="none" w:sz="0" w:space="0" w:color="auto"/>
                    <w:bottom w:val="none" w:sz="0" w:space="0" w:color="auto"/>
                    <w:right w:val="none" w:sz="0" w:space="0" w:color="auto"/>
                  </w:divBdr>
                </w:div>
              </w:divsChild>
            </w:div>
            <w:div w:id="7223276">
              <w:marLeft w:val="0"/>
              <w:marRight w:val="0"/>
              <w:marTop w:val="0"/>
              <w:marBottom w:val="0"/>
              <w:divBdr>
                <w:top w:val="none" w:sz="0" w:space="0" w:color="auto"/>
                <w:left w:val="none" w:sz="0" w:space="0" w:color="auto"/>
                <w:bottom w:val="none" w:sz="0" w:space="0" w:color="auto"/>
                <w:right w:val="none" w:sz="0" w:space="0" w:color="auto"/>
              </w:divBdr>
              <w:divsChild>
                <w:div w:id="1119563966">
                  <w:marLeft w:val="0"/>
                  <w:marRight w:val="0"/>
                  <w:marTop w:val="0"/>
                  <w:marBottom w:val="0"/>
                  <w:divBdr>
                    <w:top w:val="none" w:sz="0" w:space="0" w:color="auto"/>
                    <w:left w:val="none" w:sz="0" w:space="0" w:color="auto"/>
                    <w:bottom w:val="none" w:sz="0" w:space="0" w:color="auto"/>
                    <w:right w:val="none" w:sz="0" w:space="0" w:color="auto"/>
                  </w:divBdr>
                </w:div>
              </w:divsChild>
            </w:div>
            <w:div w:id="505946971">
              <w:marLeft w:val="0"/>
              <w:marRight w:val="0"/>
              <w:marTop w:val="0"/>
              <w:marBottom w:val="0"/>
              <w:divBdr>
                <w:top w:val="none" w:sz="0" w:space="0" w:color="auto"/>
                <w:left w:val="none" w:sz="0" w:space="0" w:color="auto"/>
                <w:bottom w:val="none" w:sz="0" w:space="0" w:color="auto"/>
                <w:right w:val="none" w:sz="0" w:space="0" w:color="auto"/>
              </w:divBdr>
              <w:divsChild>
                <w:div w:id="1611626608">
                  <w:marLeft w:val="0"/>
                  <w:marRight w:val="0"/>
                  <w:marTop w:val="0"/>
                  <w:marBottom w:val="0"/>
                  <w:divBdr>
                    <w:top w:val="none" w:sz="0" w:space="0" w:color="auto"/>
                    <w:left w:val="none" w:sz="0" w:space="0" w:color="auto"/>
                    <w:bottom w:val="none" w:sz="0" w:space="0" w:color="auto"/>
                    <w:right w:val="none" w:sz="0" w:space="0" w:color="auto"/>
                  </w:divBdr>
                </w:div>
              </w:divsChild>
            </w:div>
            <w:div w:id="2131892456">
              <w:marLeft w:val="0"/>
              <w:marRight w:val="0"/>
              <w:marTop w:val="0"/>
              <w:marBottom w:val="0"/>
              <w:divBdr>
                <w:top w:val="none" w:sz="0" w:space="0" w:color="auto"/>
                <w:left w:val="none" w:sz="0" w:space="0" w:color="auto"/>
                <w:bottom w:val="none" w:sz="0" w:space="0" w:color="auto"/>
                <w:right w:val="none" w:sz="0" w:space="0" w:color="auto"/>
              </w:divBdr>
              <w:divsChild>
                <w:div w:id="2050688604">
                  <w:marLeft w:val="0"/>
                  <w:marRight w:val="0"/>
                  <w:marTop w:val="0"/>
                  <w:marBottom w:val="0"/>
                  <w:divBdr>
                    <w:top w:val="none" w:sz="0" w:space="0" w:color="auto"/>
                    <w:left w:val="none" w:sz="0" w:space="0" w:color="auto"/>
                    <w:bottom w:val="none" w:sz="0" w:space="0" w:color="auto"/>
                    <w:right w:val="none" w:sz="0" w:space="0" w:color="auto"/>
                  </w:divBdr>
                </w:div>
              </w:divsChild>
            </w:div>
            <w:div w:id="1432704365">
              <w:marLeft w:val="0"/>
              <w:marRight w:val="0"/>
              <w:marTop w:val="0"/>
              <w:marBottom w:val="0"/>
              <w:divBdr>
                <w:top w:val="none" w:sz="0" w:space="0" w:color="auto"/>
                <w:left w:val="none" w:sz="0" w:space="0" w:color="auto"/>
                <w:bottom w:val="none" w:sz="0" w:space="0" w:color="auto"/>
                <w:right w:val="none" w:sz="0" w:space="0" w:color="auto"/>
              </w:divBdr>
              <w:divsChild>
                <w:div w:id="435054805">
                  <w:marLeft w:val="0"/>
                  <w:marRight w:val="0"/>
                  <w:marTop w:val="0"/>
                  <w:marBottom w:val="0"/>
                  <w:divBdr>
                    <w:top w:val="none" w:sz="0" w:space="0" w:color="auto"/>
                    <w:left w:val="none" w:sz="0" w:space="0" w:color="auto"/>
                    <w:bottom w:val="none" w:sz="0" w:space="0" w:color="auto"/>
                    <w:right w:val="none" w:sz="0" w:space="0" w:color="auto"/>
                  </w:divBdr>
                </w:div>
              </w:divsChild>
            </w:div>
            <w:div w:id="977341748">
              <w:marLeft w:val="0"/>
              <w:marRight w:val="0"/>
              <w:marTop w:val="0"/>
              <w:marBottom w:val="0"/>
              <w:divBdr>
                <w:top w:val="none" w:sz="0" w:space="0" w:color="auto"/>
                <w:left w:val="none" w:sz="0" w:space="0" w:color="auto"/>
                <w:bottom w:val="none" w:sz="0" w:space="0" w:color="auto"/>
                <w:right w:val="none" w:sz="0" w:space="0" w:color="auto"/>
              </w:divBdr>
              <w:divsChild>
                <w:div w:id="1661302820">
                  <w:marLeft w:val="0"/>
                  <w:marRight w:val="0"/>
                  <w:marTop w:val="0"/>
                  <w:marBottom w:val="0"/>
                  <w:divBdr>
                    <w:top w:val="none" w:sz="0" w:space="0" w:color="auto"/>
                    <w:left w:val="none" w:sz="0" w:space="0" w:color="auto"/>
                    <w:bottom w:val="none" w:sz="0" w:space="0" w:color="auto"/>
                    <w:right w:val="none" w:sz="0" w:space="0" w:color="auto"/>
                  </w:divBdr>
                </w:div>
              </w:divsChild>
            </w:div>
            <w:div w:id="1907260656">
              <w:marLeft w:val="0"/>
              <w:marRight w:val="0"/>
              <w:marTop w:val="0"/>
              <w:marBottom w:val="0"/>
              <w:divBdr>
                <w:top w:val="none" w:sz="0" w:space="0" w:color="auto"/>
                <w:left w:val="none" w:sz="0" w:space="0" w:color="auto"/>
                <w:bottom w:val="none" w:sz="0" w:space="0" w:color="auto"/>
                <w:right w:val="none" w:sz="0" w:space="0" w:color="auto"/>
              </w:divBdr>
              <w:divsChild>
                <w:div w:id="528184951">
                  <w:marLeft w:val="0"/>
                  <w:marRight w:val="0"/>
                  <w:marTop w:val="0"/>
                  <w:marBottom w:val="0"/>
                  <w:divBdr>
                    <w:top w:val="none" w:sz="0" w:space="0" w:color="auto"/>
                    <w:left w:val="none" w:sz="0" w:space="0" w:color="auto"/>
                    <w:bottom w:val="none" w:sz="0" w:space="0" w:color="auto"/>
                    <w:right w:val="none" w:sz="0" w:space="0" w:color="auto"/>
                  </w:divBdr>
                </w:div>
              </w:divsChild>
            </w:div>
            <w:div w:id="522326149">
              <w:marLeft w:val="0"/>
              <w:marRight w:val="0"/>
              <w:marTop w:val="0"/>
              <w:marBottom w:val="0"/>
              <w:divBdr>
                <w:top w:val="none" w:sz="0" w:space="0" w:color="auto"/>
                <w:left w:val="none" w:sz="0" w:space="0" w:color="auto"/>
                <w:bottom w:val="none" w:sz="0" w:space="0" w:color="auto"/>
                <w:right w:val="none" w:sz="0" w:space="0" w:color="auto"/>
              </w:divBdr>
              <w:divsChild>
                <w:div w:id="1031150378">
                  <w:marLeft w:val="0"/>
                  <w:marRight w:val="0"/>
                  <w:marTop w:val="0"/>
                  <w:marBottom w:val="0"/>
                  <w:divBdr>
                    <w:top w:val="none" w:sz="0" w:space="0" w:color="auto"/>
                    <w:left w:val="none" w:sz="0" w:space="0" w:color="auto"/>
                    <w:bottom w:val="none" w:sz="0" w:space="0" w:color="auto"/>
                    <w:right w:val="none" w:sz="0" w:space="0" w:color="auto"/>
                  </w:divBdr>
                </w:div>
              </w:divsChild>
            </w:div>
            <w:div w:id="1263076252">
              <w:marLeft w:val="0"/>
              <w:marRight w:val="0"/>
              <w:marTop w:val="0"/>
              <w:marBottom w:val="0"/>
              <w:divBdr>
                <w:top w:val="none" w:sz="0" w:space="0" w:color="auto"/>
                <w:left w:val="none" w:sz="0" w:space="0" w:color="auto"/>
                <w:bottom w:val="none" w:sz="0" w:space="0" w:color="auto"/>
                <w:right w:val="none" w:sz="0" w:space="0" w:color="auto"/>
              </w:divBdr>
              <w:divsChild>
                <w:div w:id="1202133256">
                  <w:marLeft w:val="0"/>
                  <w:marRight w:val="0"/>
                  <w:marTop w:val="0"/>
                  <w:marBottom w:val="0"/>
                  <w:divBdr>
                    <w:top w:val="none" w:sz="0" w:space="0" w:color="auto"/>
                    <w:left w:val="none" w:sz="0" w:space="0" w:color="auto"/>
                    <w:bottom w:val="none" w:sz="0" w:space="0" w:color="auto"/>
                    <w:right w:val="none" w:sz="0" w:space="0" w:color="auto"/>
                  </w:divBdr>
                </w:div>
              </w:divsChild>
            </w:div>
            <w:div w:id="1326858214">
              <w:marLeft w:val="0"/>
              <w:marRight w:val="0"/>
              <w:marTop w:val="0"/>
              <w:marBottom w:val="0"/>
              <w:divBdr>
                <w:top w:val="none" w:sz="0" w:space="0" w:color="auto"/>
                <w:left w:val="none" w:sz="0" w:space="0" w:color="auto"/>
                <w:bottom w:val="none" w:sz="0" w:space="0" w:color="auto"/>
                <w:right w:val="none" w:sz="0" w:space="0" w:color="auto"/>
              </w:divBdr>
              <w:divsChild>
                <w:div w:id="123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7220">
          <w:marLeft w:val="0"/>
          <w:marRight w:val="0"/>
          <w:marTop w:val="0"/>
          <w:marBottom w:val="0"/>
          <w:divBdr>
            <w:top w:val="none" w:sz="0" w:space="0" w:color="auto"/>
            <w:left w:val="none" w:sz="0" w:space="0" w:color="auto"/>
            <w:bottom w:val="none" w:sz="0" w:space="0" w:color="auto"/>
            <w:right w:val="none" w:sz="0" w:space="0" w:color="auto"/>
          </w:divBdr>
        </w:div>
        <w:div w:id="1369641623">
          <w:marLeft w:val="0"/>
          <w:marRight w:val="0"/>
          <w:marTop w:val="0"/>
          <w:marBottom w:val="0"/>
          <w:divBdr>
            <w:top w:val="none" w:sz="0" w:space="0" w:color="auto"/>
            <w:left w:val="none" w:sz="0" w:space="0" w:color="auto"/>
            <w:bottom w:val="none" w:sz="0" w:space="0" w:color="auto"/>
            <w:right w:val="none" w:sz="0" w:space="0" w:color="auto"/>
          </w:divBdr>
          <w:divsChild>
            <w:div w:id="1467427943">
              <w:marLeft w:val="0"/>
              <w:marRight w:val="0"/>
              <w:marTop w:val="0"/>
              <w:marBottom w:val="0"/>
              <w:divBdr>
                <w:top w:val="none" w:sz="0" w:space="0" w:color="auto"/>
                <w:left w:val="none" w:sz="0" w:space="0" w:color="auto"/>
                <w:bottom w:val="none" w:sz="0" w:space="0" w:color="auto"/>
                <w:right w:val="none" w:sz="0" w:space="0" w:color="auto"/>
              </w:divBdr>
              <w:divsChild>
                <w:div w:id="15736139">
                  <w:marLeft w:val="0"/>
                  <w:marRight w:val="0"/>
                  <w:marTop w:val="0"/>
                  <w:marBottom w:val="0"/>
                  <w:divBdr>
                    <w:top w:val="none" w:sz="0" w:space="0" w:color="auto"/>
                    <w:left w:val="none" w:sz="0" w:space="0" w:color="auto"/>
                    <w:bottom w:val="none" w:sz="0" w:space="0" w:color="auto"/>
                    <w:right w:val="none" w:sz="0" w:space="0" w:color="auto"/>
                  </w:divBdr>
                </w:div>
              </w:divsChild>
            </w:div>
            <w:div w:id="1119183218">
              <w:marLeft w:val="0"/>
              <w:marRight w:val="0"/>
              <w:marTop w:val="0"/>
              <w:marBottom w:val="0"/>
              <w:divBdr>
                <w:top w:val="none" w:sz="0" w:space="0" w:color="auto"/>
                <w:left w:val="none" w:sz="0" w:space="0" w:color="auto"/>
                <w:bottom w:val="none" w:sz="0" w:space="0" w:color="auto"/>
                <w:right w:val="none" w:sz="0" w:space="0" w:color="auto"/>
              </w:divBdr>
              <w:divsChild>
                <w:div w:id="107162635">
                  <w:marLeft w:val="0"/>
                  <w:marRight w:val="0"/>
                  <w:marTop w:val="0"/>
                  <w:marBottom w:val="0"/>
                  <w:divBdr>
                    <w:top w:val="none" w:sz="0" w:space="0" w:color="auto"/>
                    <w:left w:val="none" w:sz="0" w:space="0" w:color="auto"/>
                    <w:bottom w:val="none" w:sz="0" w:space="0" w:color="auto"/>
                    <w:right w:val="none" w:sz="0" w:space="0" w:color="auto"/>
                  </w:divBdr>
                </w:div>
              </w:divsChild>
            </w:div>
            <w:div w:id="970129512">
              <w:marLeft w:val="0"/>
              <w:marRight w:val="0"/>
              <w:marTop w:val="0"/>
              <w:marBottom w:val="0"/>
              <w:divBdr>
                <w:top w:val="none" w:sz="0" w:space="0" w:color="auto"/>
                <w:left w:val="none" w:sz="0" w:space="0" w:color="auto"/>
                <w:bottom w:val="none" w:sz="0" w:space="0" w:color="auto"/>
                <w:right w:val="none" w:sz="0" w:space="0" w:color="auto"/>
              </w:divBdr>
              <w:divsChild>
                <w:div w:id="2005234631">
                  <w:marLeft w:val="0"/>
                  <w:marRight w:val="0"/>
                  <w:marTop w:val="0"/>
                  <w:marBottom w:val="0"/>
                  <w:divBdr>
                    <w:top w:val="none" w:sz="0" w:space="0" w:color="auto"/>
                    <w:left w:val="none" w:sz="0" w:space="0" w:color="auto"/>
                    <w:bottom w:val="none" w:sz="0" w:space="0" w:color="auto"/>
                    <w:right w:val="none" w:sz="0" w:space="0" w:color="auto"/>
                  </w:divBdr>
                </w:div>
              </w:divsChild>
            </w:div>
            <w:div w:id="1491941312">
              <w:marLeft w:val="0"/>
              <w:marRight w:val="0"/>
              <w:marTop w:val="0"/>
              <w:marBottom w:val="0"/>
              <w:divBdr>
                <w:top w:val="none" w:sz="0" w:space="0" w:color="auto"/>
                <w:left w:val="none" w:sz="0" w:space="0" w:color="auto"/>
                <w:bottom w:val="none" w:sz="0" w:space="0" w:color="auto"/>
                <w:right w:val="none" w:sz="0" w:space="0" w:color="auto"/>
              </w:divBdr>
              <w:divsChild>
                <w:div w:id="333604863">
                  <w:marLeft w:val="0"/>
                  <w:marRight w:val="0"/>
                  <w:marTop w:val="0"/>
                  <w:marBottom w:val="0"/>
                  <w:divBdr>
                    <w:top w:val="none" w:sz="0" w:space="0" w:color="auto"/>
                    <w:left w:val="none" w:sz="0" w:space="0" w:color="auto"/>
                    <w:bottom w:val="none" w:sz="0" w:space="0" w:color="auto"/>
                    <w:right w:val="none" w:sz="0" w:space="0" w:color="auto"/>
                  </w:divBdr>
                </w:div>
              </w:divsChild>
            </w:div>
            <w:div w:id="1647588171">
              <w:marLeft w:val="0"/>
              <w:marRight w:val="0"/>
              <w:marTop w:val="0"/>
              <w:marBottom w:val="0"/>
              <w:divBdr>
                <w:top w:val="none" w:sz="0" w:space="0" w:color="auto"/>
                <w:left w:val="none" w:sz="0" w:space="0" w:color="auto"/>
                <w:bottom w:val="none" w:sz="0" w:space="0" w:color="auto"/>
                <w:right w:val="none" w:sz="0" w:space="0" w:color="auto"/>
              </w:divBdr>
              <w:divsChild>
                <w:div w:id="1593081677">
                  <w:marLeft w:val="0"/>
                  <w:marRight w:val="0"/>
                  <w:marTop w:val="0"/>
                  <w:marBottom w:val="0"/>
                  <w:divBdr>
                    <w:top w:val="none" w:sz="0" w:space="0" w:color="auto"/>
                    <w:left w:val="none" w:sz="0" w:space="0" w:color="auto"/>
                    <w:bottom w:val="none" w:sz="0" w:space="0" w:color="auto"/>
                    <w:right w:val="none" w:sz="0" w:space="0" w:color="auto"/>
                  </w:divBdr>
                </w:div>
              </w:divsChild>
            </w:div>
            <w:div w:id="1150437282">
              <w:marLeft w:val="0"/>
              <w:marRight w:val="0"/>
              <w:marTop w:val="0"/>
              <w:marBottom w:val="0"/>
              <w:divBdr>
                <w:top w:val="none" w:sz="0" w:space="0" w:color="auto"/>
                <w:left w:val="none" w:sz="0" w:space="0" w:color="auto"/>
                <w:bottom w:val="none" w:sz="0" w:space="0" w:color="auto"/>
                <w:right w:val="none" w:sz="0" w:space="0" w:color="auto"/>
              </w:divBdr>
              <w:divsChild>
                <w:div w:id="1233390297">
                  <w:marLeft w:val="0"/>
                  <w:marRight w:val="0"/>
                  <w:marTop w:val="0"/>
                  <w:marBottom w:val="0"/>
                  <w:divBdr>
                    <w:top w:val="none" w:sz="0" w:space="0" w:color="auto"/>
                    <w:left w:val="none" w:sz="0" w:space="0" w:color="auto"/>
                    <w:bottom w:val="none" w:sz="0" w:space="0" w:color="auto"/>
                    <w:right w:val="none" w:sz="0" w:space="0" w:color="auto"/>
                  </w:divBdr>
                </w:div>
              </w:divsChild>
            </w:div>
            <w:div w:id="1022584544">
              <w:marLeft w:val="0"/>
              <w:marRight w:val="0"/>
              <w:marTop w:val="0"/>
              <w:marBottom w:val="0"/>
              <w:divBdr>
                <w:top w:val="none" w:sz="0" w:space="0" w:color="auto"/>
                <w:left w:val="none" w:sz="0" w:space="0" w:color="auto"/>
                <w:bottom w:val="none" w:sz="0" w:space="0" w:color="auto"/>
                <w:right w:val="none" w:sz="0" w:space="0" w:color="auto"/>
              </w:divBdr>
              <w:divsChild>
                <w:div w:id="556353823">
                  <w:marLeft w:val="0"/>
                  <w:marRight w:val="0"/>
                  <w:marTop w:val="0"/>
                  <w:marBottom w:val="0"/>
                  <w:divBdr>
                    <w:top w:val="none" w:sz="0" w:space="0" w:color="auto"/>
                    <w:left w:val="none" w:sz="0" w:space="0" w:color="auto"/>
                    <w:bottom w:val="none" w:sz="0" w:space="0" w:color="auto"/>
                    <w:right w:val="none" w:sz="0" w:space="0" w:color="auto"/>
                  </w:divBdr>
                </w:div>
              </w:divsChild>
            </w:div>
            <w:div w:id="1879389841">
              <w:marLeft w:val="0"/>
              <w:marRight w:val="0"/>
              <w:marTop w:val="0"/>
              <w:marBottom w:val="0"/>
              <w:divBdr>
                <w:top w:val="none" w:sz="0" w:space="0" w:color="auto"/>
                <w:left w:val="none" w:sz="0" w:space="0" w:color="auto"/>
                <w:bottom w:val="none" w:sz="0" w:space="0" w:color="auto"/>
                <w:right w:val="none" w:sz="0" w:space="0" w:color="auto"/>
              </w:divBdr>
              <w:divsChild>
                <w:div w:id="1060250829">
                  <w:marLeft w:val="0"/>
                  <w:marRight w:val="0"/>
                  <w:marTop w:val="0"/>
                  <w:marBottom w:val="0"/>
                  <w:divBdr>
                    <w:top w:val="none" w:sz="0" w:space="0" w:color="auto"/>
                    <w:left w:val="none" w:sz="0" w:space="0" w:color="auto"/>
                    <w:bottom w:val="none" w:sz="0" w:space="0" w:color="auto"/>
                    <w:right w:val="none" w:sz="0" w:space="0" w:color="auto"/>
                  </w:divBdr>
                </w:div>
              </w:divsChild>
            </w:div>
            <w:div w:id="2027635327">
              <w:marLeft w:val="0"/>
              <w:marRight w:val="0"/>
              <w:marTop w:val="0"/>
              <w:marBottom w:val="0"/>
              <w:divBdr>
                <w:top w:val="none" w:sz="0" w:space="0" w:color="auto"/>
                <w:left w:val="none" w:sz="0" w:space="0" w:color="auto"/>
                <w:bottom w:val="none" w:sz="0" w:space="0" w:color="auto"/>
                <w:right w:val="none" w:sz="0" w:space="0" w:color="auto"/>
              </w:divBdr>
              <w:divsChild>
                <w:div w:id="2090805988">
                  <w:marLeft w:val="0"/>
                  <w:marRight w:val="0"/>
                  <w:marTop w:val="0"/>
                  <w:marBottom w:val="0"/>
                  <w:divBdr>
                    <w:top w:val="none" w:sz="0" w:space="0" w:color="auto"/>
                    <w:left w:val="none" w:sz="0" w:space="0" w:color="auto"/>
                    <w:bottom w:val="none" w:sz="0" w:space="0" w:color="auto"/>
                    <w:right w:val="none" w:sz="0" w:space="0" w:color="auto"/>
                  </w:divBdr>
                </w:div>
              </w:divsChild>
            </w:div>
            <w:div w:id="1021052410">
              <w:marLeft w:val="0"/>
              <w:marRight w:val="0"/>
              <w:marTop w:val="0"/>
              <w:marBottom w:val="0"/>
              <w:divBdr>
                <w:top w:val="none" w:sz="0" w:space="0" w:color="auto"/>
                <w:left w:val="none" w:sz="0" w:space="0" w:color="auto"/>
                <w:bottom w:val="none" w:sz="0" w:space="0" w:color="auto"/>
                <w:right w:val="none" w:sz="0" w:space="0" w:color="auto"/>
              </w:divBdr>
              <w:divsChild>
                <w:div w:id="493909916">
                  <w:marLeft w:val="0"/>
                  <w:marRight w:val="0"/>
                  <w:marTop w:val="0"/>
                  <w:marBottom w:val="0"/>
                  <w:divBdr>
                    <w:top w:val="none" w:sz="0" w:space="0" w:color="auto"/>
                    <w:left w:val="none" w:sz="0" w:space="0" w:color="auto"/>
                    <w:bottom w:val="none" w:sz="0" w:space="0" w:color="auto"/>
                    <w:right w:val="none" w:sz="0" w:space="0" w:color="auto"/>
                  </w:divBdr>
                </w:div>
              </w:divsChild>
            </w:div>
            <w:div w:id="40054760">
              <w:marLeft w:val="0"/>
              <w:marRight w:val="0"/>
              <w:marTop w:val="0"/>
              <w:marBottom w:val="0"/>
              <w:divBdr>
                <w:top w:val="none" w:sz="0" w:space="0" w:color="auto"/>
                <w:left w:val="none" w:sz="0" w:space="0" w:color="auto"/>
                <w:bottom w:val="none" w:sz="0" w:space="0" w:color="auto"/>
                <w:right w:val="none" w:sz="0" w:space="0" w:color="auto"/>
              </w:divBdr>
              <w:divsChild>
                <w:div w:id="1381858513">
                  <w:marLeft w:val="0"/>
                  <w:marRight w:val="0"/>
                  <w:marTop w:val="0"/>
                  <w:marBottom w:val="0"/>
                  <w:divBdr>
                    <w:top w:val="none" w:sz="0" w:space="0" w:color="auto"/>
                    <w:left w:val="none" w:sz="0" w:space="0" w:color="auto"/>
                    <w:bottom w:val="none" w:sz="0" w:space="0" w:color="auto"/>
                    <w:right w:val="none" w:sz="0" w:space="0" w:color="auto"/>
                  </w:divBdr>
                </w:div>
              </w:divsChild>
            </w:div>
            <w:div w:id="231432030">
              <w:marLeft w:val="0"/>
              <w:marRight w:val="0"/>
              <w:marTop w:val="0"/>
              <w:marBottom w:val="0"/>
              <w:divBdr>
                <w:top w:val="none" w:sz="0" w:space="0" w:color="auto"/>
                <w:left w:val="none" w:sz="0" w:space="0" w:color="auto"/>
                <w:bottom w:val="none" w:sz="0" w:space="0" w:color="auto"/>
                <w:right w:val="none" w:sz="0" w:space="0" w:color="auto"/>
              </w:divBdr>
              <w:divsChild>
                <w:div w:id="1657954735">
                  <w:marLeft w:val="0"/>
                  <w:marRight w:val="0"/>
                  <w:marTop w:val="0"/>
                  <w:marBottom w:val="0"/>
                  <w:divBdr>
                    <w:top w:val="none" w:sz="0" w:space="0" w:color="auto"/>
                    <w:left w:val="none" w:sz="0" w:space="0" w:color="auto"/>
                    <w:bottom w:val="none" w:sz="0" w:space="0" w:color="auto"/>
                    <w:right w:val="none" w:sz="0" w:space="0" w:color="auto"/>
                  </w:divBdr>
                </w:div>
              </w:divsChild>
            </w:div>
            <w:div w:id="666443083">
              <w:marLeft w:val="0"/>
              <w:marRight w:val="0"/>
              <w:marTop w:val="0"/>
              <w:marBottom w:val="0"/>
              <w:divBdr>
                <w:top w:val="none" w:sz="0" w:space="0" w:color="auto"/>
                <w:left w:val="none" w:sz="0" w:space="0" w:color="auto"/>
                <w:bottom w:val="none" w:sz="0" w:space="0" w:color="auto"/>
                <w:right w:val="none" w:sz="0" w:space="0" w:color="auto"/>
              </w:divBdr>
              <w:divsChild>
                <w:div w:id="8074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153">
          <w:marLeft w:val="0"/>
          <w:marRight w:val="0"/>
          <w:marTop w:val="0"/>
          <w:marBottom w:val="0"/>
          <w:divBdr>
            <w:top w:val="none" w:sz="0" w:space="0" w:color="auto"/>
            <w:left w:val="none" w:sz="0" w:space="0" w:color="auto"/>
            <w:bottom w:val="none" w:sz="0" w:space="0" w:color="auto"/>
            <w:right w:val="none" w:sz="0" w:space="0" w:color="auto"/>
          </w:divBdr>
          <w:divsChild>
            <w:div w:id="322857016">
              <w:marLeft w:val="0"/>
              <w:marRight w:val="0"/>
              <w:marTop w:val="0"/>
              <w:marBottom w:val="0"/>
              <w:divBdr>
                <w:top w:val="none" w:sz="0" w:space="0" w:color="auto"/>
                <w:left w:val="none" w:sz="0" w:space="0" w:color="auto"/>
                <w:bottom w:val="none" w:sz="0" w:space="0" w:color="auto"/>
                <w:right w:val="none" w:sz="0" w:space="0" w:color="auto"/>
              </w:divBdr>
              <w:divsChild>
                <w:div w:id="888878895">
                  <w:marLeft w:val="0"/>
                  <w:marRight w:val="0"/>
                  <w:marTop w:val="0"/>
                  <w:marBottom w:val="0"/>
                  <w:divBdr>
                    <w:top w:val="none" w:sz="0" w:space="0" w:color="auto"/>
                    <w:left w:val="none" w:sz="0" w:space="0" w:color="auto"/>
                    <w:bottom w:val="none" w:sz="0" w:space="0" w:color="auto"/>
                    <w:right w:val="none" w:sz="0" w:space="0" w:color="auto"/>
                  </w:divBdr>
                </w:div>
              </w:divsChild>
            </w:div>
            <w:div w:id="906184509">
              <w:marLeft w:val="0"/>
              <w:marRight w:val="0"/>
              <w:marTop w:val="0"/>
              <w:marBottom w:val="0"/>
              <w:divBdr>
                <w:top w:val="none" w:sz="0" w:space="0" w:color="auto"/>
                <w:left w:val="none" w:sz="0" w:space="0" w:color="auto"/>
                <w:bottom w:val="none" w:sz="0" w:space="0" w:color="auto"/>
                <w:right w:val="none" w:sz="0" w:space="0" w:color="auto"/>
              </w:divBdr>
              <w:divsChild>
                <w:div w:id="1716734025">
                  <w:marLeft w:val="0"/>
                  <w:marRight w:val="0"/>
                  <w:marTop w:val="0"/>
                  <w:marBottom w:val="0"/>
                  <w:divBdr>
                    <w:top w:val="none" w:sz="0" w:space="0" w:color="auto"/>
                    <w:left w:val="none" w:sz="0" w:space="0" w:color="auto"/>
                    <w:bottom w:val="none" w:sz="0" w:space="0" w:color="auto"/>
                    <w:right w:val="none" w:sz="0" w:space="0" w:color="auto"/>
                  </w:divBdr>
                </w:div>
              </w:divsChild>
            </w:div>
            <w:div w:id="2058502046">
              <w:marLeft w:val="0"/>
              <w:marRight w:val="0"/>
              <w:marTop w:val="0"/>
              <w:marBottom w:val="0"/>
              <w:divBdr>
                <w:top w:val="none" w:sz="0" w:space="0" w:color="auto"/>
                <w:left w:val="none" w:sz="0" w:space="0" w:color="auto"/>
                <w:bottom w:val="none" w:sz="0" w:space="0" w:color="auto"/>
                <w:right w:val="none" w:sz="0" w:space="0" w:color="auto"/>
              </w:divBdr>
              <w:divsChild>
                <w:div w:id="426510460">
                  <w:marLeft w:val="0"/>
                  <w:marRight w:val="0"/>
                  <w:marTop w:val="0"/>
                  <w:marBottom w:val="0"/>
                  <w:divBdr>
                    <w:top w:val="none" w:sz="0" w:space="0" w:color="auto"/>
                    <w:left w:val="none" w:sz="0" w:space="0" w:color="auto"/>
                    <w:bottom w:val="none" w:sz="0" w:space="0" w:color="auto"/>
                    <w:right w:val="none" w:sz="0" w:space="0" w:color="auto"/>
                  </w:divBdr>
                </w:div>
              </w:divsChild>
            </w:div>
            <w:div w:id="771165920">
              <w:marLeft w:val="0"/>
              <w:marRight w:val="0"/>
              <w:marTop w:val="0"/>
              <w:marBottom w:val="0"/>
              <w:divBdr>
                <w:top w:val="none" w:sz="0" w:space="0" w:color="auto"/>
                <w:left w:val="none" w:sz="0" w:space="0" w:color="auto"/>
                <w:bottom w:val="none" w:sz="0" w:space="0" w:color="auto"/>
                <w:right w:val="none" w:sz="0" w:space="0" w:color="auto"/>
              </w:divBdr>
              <w:divsChild>
                <w:div w:id="551576738">
                  <w:marLeft w:val="0"/>
                  <w:marRight w:val="0"/>
                  <w:marTop w:val="0"/>
                  <w:marBottom w:val="0"/>
                  <w:divBdr>
                    <w:top w:val="none" w:sz="0" w:space="0" w:color="auto"/>
                    <w:left w:val="none" w:sz="0" w:space="0" w:color="auto"/>
                    <w:bottom w:val="none" w:sz="0" w:space="0" w:color="auto"/>
                    <w:right w:val="none" w:sz="0" w:space="0" w:color="auto"/>
                  </w:divBdr>
                </w:div>
              </w:divsChild>
            </w:div>
            <w:div w:id="7831396">
              <w:marLeft w:val="0"/>
              <w:marRight w:val="0"/>
              <w:marTop w:val="0"/>
              <w:marBottom w:val="0"/>
              <w:divBdr>
                <w:top w:val="none" w:sz="0" w:space="0" w:color="auto"/>
                <w:left w:val="none" w:sz="0" w:space="0" w:color="auto"/>
                <w:bottom w:val="none" w:sz="0" w:space="0" w:color="auto"/>
                <w:right w:val="none" w:sz="0" w:space="0" w:color="auto"/>
              </w:divBdr>
              <w:divsChild>
                <w:div w:id="822503568">
                  <w:marLeft w:val="0"/>
                  <w:marRight w:val="0"/>
                  <w:marTop w:val="0"/>
                  <w:marBottom w:val="0"/>
                  <w:divBdr>
                    <w:top w:val="none" w:sz="0" w:space="0" w:color="auto"/>
                    <w:left w:val="none" w:sz="0" w:space="0" w:color="auto"/>
                    <w:bottom w:val="none" w:sz="0" w:space="0" w:color="auto"/>
                    <w:right w:val="none" w:sz="0" w:space="0" w:color="auto"/>
                  </w:divBdr>
                </w:div>
              </w:divsChild>
            </w:div>
            <w:div w:id="565069630">
              <w:marLeft w:val="0"/>
              <w:marRight w:val="0"/>
              <w:marTop w:val="0"/>
              <w:marBottom w:val="0"/>
              <w:divBdr>
                <w:top w:val="none" w:sz="0" w:space="0" w:color="auto"/>
                <w:left w:val="none" w:sz="0" w:space="0" w:color="auto"/>
                <w:bottom w:val="none" w:sz="0" w:space="0" w:color="auto"/>
                <w:right w:val="none" w:sz="0" w:space="0" w:color="auto"/>
              </w:divBdr>
              <w:divsChild>
                <w:div w:id="1374502193">
                  <w:marLeft w:val="0"/>
                  <w:marRight w:val="0"/>
                  <w:marTop w:val="0"/>
                  <w:marBottom w:val="0"/>
                  <w:divBdr>
                    <w:top w:val="none" w:sz="0" w:space="0" w:color="auto"/>
                    <w:left w:val="none" w:sz="0" w:space="0" w:color="auto"/>
                    <w:bottom w:val="none" w:sz="0" w:space="0" w:color="auto"/>
                    <w:right w:val="none" w:sz="0" w:space="0" w:color="auto"/>
                  </w:divBdr>
                </w:div>
              </w:divsChild>
            </w:div>
            <w:div w:id="1907108439">
              <w:marLeft w:val="0"/>
              <w:marRight w:val="0"/>
              <w:marTop w:val="0"/>
              <w:marBottom w:val="0"/>
              <w:divBdr>
                <w:top w:val="none" w:sz="0" w:space="0" w:color="auto"/>
                <w:left w:val="none" w:sz="0" w:space="0" w:color="auto"/>
                <w:bottom w:val="none" w:sz="0" w:space="0" w:color="auto"/>
                <w:right w:val="none" w:sz="0" w:space="0" w:color="auto"/>
              </w:divBdr>
              <w:divsChild>
                <w:div w:id="843208783">
                  <w:marLeft w:val="0"/>
                  <w:marRight w:val="0"/>
                  <w:marTop w:val="0"/>
                  <w:marBottom w:val="0"/>
                  <w:divBdr>
                    <w:top w:val="none" w:sz="0" w:space="0" w:color="auto"/>
                    <w:left w:val="none" w:sz="0" w:space="0" w:color="auto"/>
                    <w:bottom w:val="none" w:sz="0" w:space="0" w:color="auto"/>
                    <w:right w:val="none" w:sz="0" w:space="0" w:color="auto"/>
                  </w:divBdr>
                </w:div>
              </w:divsChild>
            </w:div>
            <w:div w:id="1655523078">
              <w:marLeft w:val="0"/>
              <w:marRight w:val="0"/>
              <w:marTop w:val="0"/>
              <w:marBottom w:val="0"/>
              <w:divBdr>
                <w:top w:val="none" w:sz="0" w:space="0" w:color="auto"/>
                <w:left w:val="none" w:sz="0" w:space="0" w:color="auto"/>
                <w:bottom w:val="none" w:sz="0" w:space="0" w:color="auto"/>
                <w:right w:val="none" w:sz="0" w:space="0" w:color="auto"/>
              </w:divBdr>
              <w:divsChild>
                <w:div w:id="1708526171">
                  <w:marLeft w:val="0"/>
                  <w:marRight w:val="0"/>
                  <w:marTop w:val="0"/>
                  <w:marBottom w:val="0"/>
                  <w:divBdr>
                    <w:top w:val="none" w:sz="0" w:space="0" w:color="auto"/>
                    <w:left w:val="none" w:sz="0" w:space="0" w:color="auto"/>
                    <w:bottom w:val="none" w:sz="0" w:space="0" w:color="auto"/>
                    <w:right w:val="none" w:sz="0" w:space="0" w:color="auto"/>
                  </w:divBdr>
                </w:div>
              </w:divsChild>
            </w:div>
            <w:div w:id="1100370247">
              <w:marLeft w:val="0"/>
              <w:marRight w:val="0"/>
              <w:marTop w:val="0"/>
              <w:marBottom w:val="0"/>
              <w:divBdr>
                <w:top w:val="none" w:sz="0" w:space="0" w:color="auto"/>
                <w:left w:val="none" w:sz="0" w:space="0" w:color="auto"/>
                <w:bottom w:val="none" w:sz="0" w:space="0" w:color="auto"/>
                <w:right w:val="none" w:sz="0" w:space="0" w:color="auto"/>
              </w:divBdr>
              <w:divsChild>
                <w:div w:id="1094664402">
                  <w:marLeft w:val="0"/>
                  <w:marRight w:val="0"/>
                  <w:marTop w:val="0"/>
                  <w:marBottom w:val="0"/>
                  <w:divBdr>
                    <w:top w:val="none" w:sz="0" w:space="0" w:color="auto"/>
                    <w:left w:val="none" w:sz="0" w:space="0" w:color="auto"/>
                    <w:bottom w:val="none" w:sz="0" w:space="0" w:color="auto"/>
                    <w:right w:val="none" w:sz="0" w:space="0" w:color="auto"/>
                  </w:divBdr>
                </w:div>
              </w:divsChild>
            </w:div>
            <w:div w:id="1593776985">
              <w:marLeft w:val="0"/>
              <w:marRight w:val="0"/>
              <w:marTop w:val="0"/>
              <w:marBottom w:val="0"/>
              <w:divBdr>
                <w:top w:val="none" w:sz="0" w:space="0" w:color="auto"/>
                <w:left w:val="none" w:sz="0" w:space="0" w:color="auto"/>
                <w:bottom w:val="none" w:sz="0" w:space="0" w:color="auto"/>
                <w:right w:val="none" w:sz="0" w:space="0" w:color="auto"/>
              </w:divBdr>
              <w:divsChild>
                <w:div w:id="818425658">
                  <w:marLeft w:val="0"/>
                  <w:marRight w:val="0"/>
                  <w:marTop w:val="0"/>
                  <w:marBottom w:val="0"/>
                  <w:divBdr>
                    <w:top w:val="none" w:sz="0" w:space="0" w:color="auto"/>
                    <w:left w:val="none" w:sz="0" w:space="0" w:color="auto"/>
                    <w:bottom w:val="none" w:sz="0" w:space="0" w:color="auto"/>
                    <w:right w:val="none" w:sz="0" w:space="0" w:color="auto"/>
                  </w:divBdr>
                </w:div>
              </w:divsChild>
            </w:div>
            <w:div w:id="614101720">
              <w:marLeft w:val="0"/>
              <w:marRight w:val="0"/>
              <w:marTop w:val="0"/>
              <w:marBottom w:val="0"/>
              <w:divBdr>
                <w:top w:val="none" w:sz="0" w:space="0" w:color="auto"/>
                <w:left w:val="none" w:sz="0" w:space="0" w:color="auto"/>
                <w:bottom w:val="none" w:sz="0" w:space="0" w:color="auto"/>
                <w:right w:val="none" w:sz="0" w:space="0" w:color="auto"/>
              </w:divBdr>
              <w:divsChild>
                <w:div w:id="1073896762">
                  <w:marLeft w:val="0"/>
                  <w:marRight w:val="0"/>
                  <w:marTop w:val="0"/>
                  <w:marBottom w:val="0"/>
                  <w:divBdr>
                    <w:top w:val="none" w:sz="0" w:space="0" w:color="auto"/>
                    <w:left w:val="none" w:sz="0" w:space="0" w:color="auto"/>
                    <w:bottom w:val="none" w:sz="0" w:space="0" w:color="auto"/>
                    <w:right w:val="none" w:sz="0" w:space="0" w:color="auto"/>
                  </w:divBdr>
                </w:div>
              </w:divsChild>
            </w:div>
            <w:div w:id="2080858068">
              <w:marLeft w:val="0"/>
              <w:marRight w:val="0"/>
              <w:marTop w:val="0"/>
              <w:marBottom w:val="0"/>
              <w:divBdr>
                <w:top w:val="none" w:sz="0" w:space="0" w:color="auto"/>
                <w:left w:val="none" w:sz="0" w:space="0" w:color="auto"/>
                <w:bottom w:val="none" w:sz="0" w:space="0" w:color="auto"/>
                <w:right w:val="none" w:sz="0" w:space="0" w:color="auto"/>
              </w:divBdr>
              <w:divsChild>
                <w:div w:id="2049722429">
                  <w:marLeft w:val="0"/>
                  <w:marRight w:val="0"/>
                  <w:marTop w:val="0"/>
                  <w:marBottom w:val="0"/>
                  <w:divBdr>
                    <w:top w:val="none" w:sz="0" w:space="0" w:color="auto"/>
                    <w:left w:val="none" w:sz="0" w:space="0" w:color="auto"/>
                    <w:bottom w:val="none" w:sz="0" w:space="0" w:color="auto"/>
                    <w:right w:val="none" w:sz="0" w:space="0" w:color="auto"/>
                  </w:divBdr>
                </w:div>
              </w:divsChild>
            </w:div>
            <w:div w:id="63920529">
              <w:marLeft w:val="0"/>
              <w:marRight w:val="0"/>
              <w:marTop w:val="0"/>
              <w:marBottom w:val="0"/>
              <w:divBdr>
                <w:top w:val="none" w:sz="0" w:space="0" w:color="auto"/>
                <w:left w:val="none" w:sz="0" w:space="0" w:color="auto"/>
                <w:bottom w:val="none" w:sz="0" w:space="0" w:color="auto"/>
                <w:right w:val="none" w:sz="0" w:space="0" w:color="auto"/>
              </w:divBdr>
              <w:divsChild>
                <w:div w:id="15292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4924">
          <w:marLeft w:val="0"/>
          <w:marRight w:val="0"/>
          <w:marTop w:val="0"/>
          <w:marBottom w:val="0"/>
          <w:divBdr>
            <w:top w:val="none" w:sz="0" w:space="0" w:color="auto"/>
            <w:left w:val="none" w:sz="0" w:space="0" w:color="auto"/>
            <w:bottom w:val="none" w:sz="0" w:space="0" w:color="auto"/>
            <w:right w:val="none" w:sz="0" w:space="0" w:color="auto"/>
          </w:divBdr>
        </w:div>
        <w:div w:id="617298909">
          <w:marLeft w:val="0"/>
          <w:marRight w:val="0"/>
          <w:marTop w:val="0"/>
          <w:marBottom w:val="0"/>
          <w:divBdr>
            <w:top w:val="none" w:sz="0" w:space="0" w:color="auto"/>
            <w:left w:val="none" w:sz="0" w:space="0" w:color="auto"/>
            <w:bottom w:val="none" w:sz="0" w:space="0" w:color="auto"/>
            <w:right w:val="none" w:sz="0" w:space="0" w:color="auto"/>
          </w:divBdr>
          <w:divsChild>
            <w:div w:id="1254166724">
              <w:marLeft w:val="0"/>
              <w:marRight w:val="0"/>
              <w:marTop w:val="0"/>
              <w:marBottom w:val="0"/>
              <w:divBdr>
                <w:top w:val="none" w:sz="0" w:space="0" w:color="auto"/>
                <w:left w:val="none" w:sz="0" w:space="0" w:color="auto"/>
                <w:bottom w:val="none" w:sz="0" w:space="0" w:color="auto"/>
                <w:right w:val="none" w:sz="0" w:space="0" w:color="auto"/>
              </w:divBdr>
              <w:divsChild>
                <w:div w:id="1494223731">
                  <w:marLeft w:val="0"/>
                  <w:marRight w:val="0"/>
                  <w:marTop w:val="0"/>
                  <w:marBottom w:val="0"/>
                  <w:divBdr>
                    <w:top w:val="none" w:sz="0" w:space="0" w:color="auto"/>
                    <w:left w:val="none" w:sz="0" w:space="0" w:color="auto"/>
                    <w:bottom w:val="none" w:sz="0" w:space="0" w:color="auto"/>
                    <w:right w:val="none" w:sz="0" w:space="0" w:color="auto"/>
                  </w:divBdr>
                </w:div>
              </w:divsChild>
            </w:div>
            <w:div w:id="894242528">
              <w:marLeft w:val="0"/>
              <w:marRight w:val="0"/>
              <w:marTop w:val="0"/>
              <w:marBottom w:val="0"/>
              <w:divBdr>
                <w:top w:val="none" w:sz="0" w:space="0" w:color="auto"/>
                <w:left w:val="none" w:sz="0" w:space="0" w:color="auto"/>
                <w:bottom w:val="none" w:sz="0" w:space="0" w:color="auto"/>
                <w:right w:val="none" w:sz="0" w:space="0" w:color="auto"/>
              </w:divBdr>
              <w:divsChild>
                <w:div w:id="7810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7256">
          <w:marLeft w:val="0"/>
          <w:marRight w:val="0"/>
          <w:marTop w:val="0"/>
          <w:marBottom w:val="0"/>
          <w:divBdr>
            <w:top w:val="none" w:sz="0" w:space="0" w:color="auto"/>
            <w:left w:val="none" w:sz="0" w:space="0" w:color="auto"/>
            <w:bottom w:val="none" w:sz="0" w:space="0" w:color="auto"/>
            <w:right w:val="none" w:sz="0" w:space="0" w:color="auto"/>
          </w:divBdr>
          <w:divsChild>
            <w:div w:id="611280907">
              <w:marLeft w:val="0"/>
              <w:marRight w:val="0"/>
              <w:marTop w:val="0"/>
              <w:marBottom w:val="0"/>
              <w:divBdr>
                <w:top w:val="none" w:sz="0" w:space="0" w:color="auto"/>
                <w:left w:val="none" w:sz="0" w:space="0" w:color="auto"/>
                <w:bottom w:val="none" w:sz="0" w:space="0" w:color="auto"/>
                <w:right w:val="none" w:sz="0" w:space="0" w:color="auto"/>
              </w:divBdr>
              <w:divsChild>
                <w:div w:id="693194582">
                  <w:marLeft w:val="0"/>
                  <w:marRight w:val="0"/>
                  <w:marTop w:val="0"/>
                  <w:marBottom w:val="0"/>
                  <w:divBdr>
                    <w:top w:val="none" w:sz="0" w:space="0" w:color="auto"/>
                    <w:left w:val="none" w:sz="0" w:space="0" w:color="auto"/>
                    <w:bottom w:val="none" w:sz="0" w:space="0" w:color="auto"/>
                    <w:right w:val="none" w:sz="0" w:space="0" w:color="auto"/>
                  </w:divBdr>
                </w:div>
              </w:divsChild>
            </w:div>
            <w:div w:id="899512546">
              <w:marLeft w:val="0"/>
              <w:marRight w:val="0"/>
              <w:marTop w:val="0"/>
              <w:marBottom w:val="0"/>
              <w:divBdr>
                <w:top w:val="none" w:sz="0" w:space="0" w:color="auto"/>
                <w:left w:val="none" w:sz="0" w:space="0" w:color="auto"/>
                <w:bottom w:val="none" w:sz="0" w:space="0" w:color="auto"/>
                <w:right w:val="none" w:sz="0" w:space="0" w:color="auto"/>
              </w:divBdr>
              <w:divsChild>
                <w:div w:id="518348264">
                  <w:marLeft w:val="0"/>
                  <w:marRight w:val="0"/>
                  <w:marTop w:val="0"/>
                  <w:marBottom w:val="0"/>
                  <w:divBdr>
                    <w:top w:val="none" w:sz="0" w:space="0" w:color="auto"/>
                    <w:left w:val="none" w:sz="0" w:space="0" w:color="auto"/>
                    <w:bottom w:val="none" w:sz="0" w:space="0" w:color="auto"/>
                    <w:right w:val="none" w:sz="0" w:space="0" w:color="auto"/>
                  </w:divBdr>
                </w:div>
              </w:divsChild>
            </w:div>
            <w:div w:id="1576167791">
              <w:marLeft w:val="0"/>
              <w:marRight w:val="0"/>
              <w:marTop w:val="0"/>
              <w:marBottom w:val="0"/>
              <w:divBdr>
                <w:top w:val="none" w:sz="0" w:space="0" w:color="auto"/>
                <w:left w:val="none" w:sz="0" w:space="0" w:color="auto"/>
                <w:bottom w:val="none" w:sz="0" w:space="0" w:color="auto"/>
                <w:right w:val="none" w:sz="0" w:space="0" w:color="auto"/>
              </w:divBdr>
              <w:divsChild>
                <w:div w:id="7691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5082">
          <w:marLeft w:val="0"/>
          <w:marRight w:val="0"/>
          <w:marTop w:val="0"/>
          <w:marBottom w:val="0"/>
          <w:divBdr>
            <w:top w:val="none" w:sz="0" w:space="0" w:color="auto"/>
            <w:left w:val="none" w:sz="0" w:space="0" w:color="auto"/>
            <w:bottom w:val="none" w:sz="0" w:space="0" w:color="auto"/>
            <w:right w:val="none" w:sz="0" w:space="0" w:color="auto"/>
          </w:divBdr>
        </w:div>
        <w:div w:id="170686576">
          <w:marLeft w:val="0"/>
          <w:marRight w:val="0"/>
          <w:marTop w:val="0"/>
          <w:marBottom w:val="0"/>
          <w:divBdr>
            <w:top w:val="none" w:sz="0" w:space="0" w:color="auto"/>
            <w:left w:val="none" w:sz="0" w:space="0" w:color="auto"/>
            <w:bottom w:val="none" w:sz="0" w:space="0" w:color="auto"/>
            <w:right w:val="none" w:sz="0" w:space="0" w:color="auto"/>
          </w:divBdr>
          <w:divsChild>
            <w:div w:id="1523204700">
              <w:marLeft w:val="0"/>
              <w:marRight w:val="0"/>
              <w:marTop w:val="0"/>
              <w:marBottom w:val="0"/>
              <w:divBdr>
                <w:top w:val="none" w:sz="0" w:space="0" w:color="auto"/>
                <w:left w:val="none" w:sz="0" w:space="0" w:color="auto"/>
                <w:bottom w:val="none" w:sz="0" w:space="0" w:color="auto"/>
                <w:right w:val="none" w:sz="0" w:space="0" w:color="auto"/>
              </w:divBdr>
              <w:divsChild>
                <w:div w:id="960767588">
                  <w:marLeft w:val="0"/>
                  <w:marRight w:val="0"/>
                  <w:marTop w:val="0"/>
                  <w:marBottom w:val="0"/>
                  <w:divBdr>
                    <w:top w:val="none" w:sz="0" w:space="0" w:color="auto"/>
                    <w:left w:val="none" w:sz="0" w:space="0" w:color="auto"/>
                    <w:bottom w:val="none" w:sz="0" w:space="0" w:color="auto"/>
                    <w:right w:val="none" w:sz="0" w:space="0" w:color="auto"/>
                  </w:divBdr>
                </w:div>
              </w:divsChild>
            </w:div>
            <w:div w:id="387725967">
              <w:marLeft w:val="0"/>
              <w:marRight w:val="0"/>
              <w:marTop w:val="0"/>
              <w:marBottom w:val="0"/>
              <w:divBdr>
                <w:top w:val="none" w:sz="0" w:space="0" w:color="auto"/>
                <w:left w:val="none" w:sz="0" w:space="0" w:color="auto"/>
                <w:bottom w:val="none" w:sz="0" w:space="0" w:color="auto"/>
                <w:right w:val="none" w:sz="0" w:space="0" w:color="auto"/>
              </w:divBdr>
              <w:divsChild>
                <w:div w:id="15076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9700">
          <w:marLeft w:val="0"/>
          <w:marRight w:val="0"/>
          <w:marTop w:val="0"/>
          <w:marBottom w:val="0"/>
          <w:divBdr>
            <w:top w:val="none" w:sz="0" w:space="0" w:color="auto"/>
            <w:left w:val="none" w:sz="0" w:space="0" w:color="auto"/>
            <w:bottom w:val="none" w:sz="0" w:space="0" w:color="auto"/>
            <w:right w:val="none" w:sz="0" w:space="0" w:color="auto"/>
          </w:divBdr>
        </w:div>
        <w:div w:id="345794096">
          <w:marLeft w:val="0"/>
          <w:marRight w:val="0"/>
          <w:marTop w:val="0"/>
          <w:marBottom w:val="0"/>
          <w:divBdr>
            <w:top w:val="none" w:sz="0" w:space="0" w:color="auto"/>
            <w:left w:val="none" w:sz="0" w:space="0" w:color="auto"/>
            <w:bottom w:val="none" w:sz="0" w:space="0" w:color="auto"/>
            <w:right w:val="none" w:sz="0" w:space="0" w:color="auto"/>
          </w:divBdr>
          <w:divsChild>
            <w:div w:id="1198933678">
              <w:marLeft w:val="0"/>
              <w:marRight w:val="0"/>
              <w:marTop w:val="0"/>
              <w:marBottom w:val="0"/>
              <w:divBdr>
                <w:top w:val="none" w:sz="0" w:space="0" w:color="auto"/>
                <w:left w:val="none" w:sz="0" w:space="0" w:color="auto"/>
                <w:bottom w:val="none" w:sz="0" w:space="0" w:color="auto"/>
                <w:right w:val="none" w:sz="0" w:space="0" w:color="auto"/>
              </w:divBdr>
              <w:divsChild>
                <w:div w:id="2869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062">
          <w:marLeft w:val="0"/>
          <w:marRight w:val="0"/>
          <w:marTop w:val="0"/>
          <w:marBottom w:val="0"/>
          <w:divBdr>
            <w:top w:val="none" w:sz="0" w:space="0" w:color="auto"/>
            <w:left w:val="none" w:sz="0" w:space="0" w:color="auto"/>
            <w:bottom w:val="none" w:sz="0" w:space="0" w:color="auto"/>
            <w:right w:val="none" w:sz="0" w:space="0" w:color="auto"/>
          </w:divBdr>
          <w:divsChild>
            <w:div w:id="1037388581">
              <w:marLeft w:val="0"/>
              <w:marRight w:val="0"/>
              <w:marTop w:val="0"/>
              <w:marBottom w:val="0"/>
              <w:divBdr>
                <w:top w:val="none" w:sz="0" w:space="0" w:color="auto"/>
                <w:left w:val="none" w:sz="0" w:space="0" w:color="auto"/>
                <w:bottom w:val="none" w:sz="0" w:space="0" w:color="auto"/>
                <w:right w:val="none" w:sz="0" w:space="0" w:color="auto"/>
              </w:divBdr>
              <w:divsChild>
                <w:div w:id="16674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3467">
          <w:marLeft w:val="0"/>
          <w:marRight w:val="0"/>
          <w:marTop w:val="0"/>
          <w:marBottom w:val="0"/>
          <w:divBdr>
            <w:top w:val="none" w:sz="0" w:space="0" w:color="auto"/>
            <w:left w:val="none" w:sz="0" w:space="0" w:color="auto"/>
            <w:bottom w:val="none" w:sz="0" w:space="0" w:color="auto"/>
            <w:right w:val="none" w:sz="0" w:space="0" w:color="auto"/>
          </w:divBdr>
          <w:divsChild>
            <w:div w:id="1789426828">
              <w:marLeft w:val="0"/>
              <w:marRight w:val="0"/>
              <w:marTop w:val="0"/>
              <w:marBottom w:val="0"/>
              <w:divBdr>
                <w:top w:val="none" w:sz="0" w:space="0" w:color="auto"/>
                <w:left w:val="none" w:sz="0" w:space="0" w:color="auto"/>
                <w:bottom w:val="none" w:sz="0" w:space="0" w:color="auto"/>
                <w:right w:val="none" w:sz="0" w:space="0" w:color="auto"/>
              </w:divBdr>
              <w:divsChild>
                <w:div w:id="14020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671">
          <w:marLeft w:val="0"/>
          <w:marRight w:val="0"/>
          <w:marTop w:val="0"/>
          <w:marBottom w:val="0"/>
          <w:divBdr>
            <w:top w:val="none" w:sz="0" w:space="0" w:color="auto"/>
            <w:left w:val="none" w:sz="0" w:space="0" w:color="auto"/>
            <w:bottom w:val="none" w:sz="0" w:space="0" w:color="auto"/>
            <w:right w:val="none" w:sz="0" w:space="0" w:color="auto"/>
          </w:divBdr>
          <w:divsChild>
            <w:div w:id="190581233">
              <w:marLeft w:val="0"/>
              <w:marRight w:val="0"/>
              <w:marTop w:val="0"/>
              <w:marBottom w:val="0"/>
              <w:divBdr>
                <w:top w:val="none" w:sz="0" w:space="0" w:color="auto"/>
                <w:left w:val="none" w:sz="0" w:space="0" w:color="auto"/>
                <w:bottom w:val="none" w:sz="0" w:space="0" w:color="auto"/>
                <w:right w:val="none" w:sz="0" w:space="0" w:color="auto"/>
              </w:divBdr>
              <w:divsChild>
                <w:div w:id="4674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9066">
          <w:marLeft w:val="0"/>
          <w:marRight w:val="0"/>
          <w:marTop w:val="0"/>
          <w:marBottom w:val="0"/>
          <w:divBdr>
            <w:top w:val="none" w:sz="0" w:space="0" w:color="auto"/>
            <w:left w:val="none" w:sz="0" w:space="0" w:color="auto"/>
            <w:bottom w:val="none" w:sz="0" w:space="0" w:color="auto"/>
            <w:right w:val="none" w:sz="0" w:space="0" w:color="auto"/>
          </w:divBdr>
          <w:divsChild>
            <w:div w:id="1447458525">
              <w:marLeft w:val="0"/>
              <w:marRight w:val="0"/>
              <w:marTop w:val="0"/>
              <w:marBottom w:val="0"/>
              <w:divBdr>
                <w:top w:val="none" w:sz="0" w:space="0" w:color="auto"/>
                <w:left w:val="none" w:sz="0" w:space="0" w:color="auto"/>
                <w:bottom w:val="none" w:sz="0" w:space="0" w:color="auto"/>
                <w:right w:val="none" w:sz="0" w:space="0" w:color="auto"/>
              </w:divBdr>
              <w:divsChild>
                <w:div w:id="19052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482">
          <w:marLeft w:val="0"/>
          <w:marRight w:val="0"/>
          <w:marTop w:val="0"/>
          <w:marBottom w:val="0"/>
          <w:divBdr>
            <w:top w:val="none" w:sz="0" w:space="0" w:color="auto"/>
            <w:left w:val="none" w:sz="0" w:space="0" w:color="auto"/>
            <w:bottom w:val="none" w:sz="0" w:space="0" w:color="auto"/>
            <w:right w:val="none" w:sz="0" w:space="0" w:color="auto"/>
          </w:divBdr>
          <w:divsChild>
            <w:div w:id="248658527">
              <w:marLeft w:val="0"/>
              <w:marRight w:val="0"/>
              <w:marTop w:val="0"/>
              <w:marBottom w:val="0"/>
              <w:divBdr>
                <w:top w:val="none" w:sz="0" w:space="0" w:color="auto"/>
                <w:left w:val="none" w:sz="0" w:space="0" w:color="auto"/>
                <w:bottom w:val="none" w:sz="0" w:space="0" w:color="auto"/>
                <w:right w:val="none" w:sz="0" w:space="0" w:color="auto"/>
              </w:divBdr>
              <w:divsChild>
                <w:div w:id="12221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4297">
          <w:marLeft w:val="0"/>
          <w:marRight w:val="0"/>
          <w:marTop w:val="0"/>
          <w:marBottom w:val="0"/>
          <w:divBdr>
            <w:top w:val="none" w:sz="0" w:space="0" w:color="auto"/>
            <w:left w:val="none" w:sz="0" w:space="0" w:color="auto"/>
            <w:bottom w:val="none" w:sz="0" w:space="0" w:color="auto"/>
            <w:right w:val="none" w:sz="0" w:space="0" w:color="auto"/>
          </w:divBdr>
          <w:divsChild>
            <w:div w:id="510531330">
              <w:marLeft w:val="0"/>
              <w:marRight w:val="0"/>
              <w:marTop w:val="0"/>
              <w:marBottom w:val="0"/>
              <w:divBdr>
                <w:top w:val="none" w:sz="0" w:space="0" w:color="auto"/>
                <w:left w:val="none" w:sz="0" w:space="0" w:color="auto"/>
                <w:bottom w:val="none" w:sz="0" w:space="0" w:color="auto"/>
                <w:right w:val="none" w:sz="0" w:space="0" w:color="auto"/>
              </w:divBdr>
              <w:divsChild>
                <w:div w:id="8585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37804">
          <w:marLeft w:val="0"/>
          <w:marRight w:val="0"/>
          <w:marTop w:val="0"/>
          <w:marBottom w:val="0"/>
          <w:divBdr>
            <w:top w:val="none" w:sz="0" w:space="0" w:color="auto"/>
            <w:left w:val="none" w:sz="0" w:space="0" w:color="auto"/>
            <w:bottom w:val="none" w:sz="0" w:space="0" w:color="auto"/>
            <w:right w:val="none" w:sz="0" w:space="0" w:color="auto"/>
          </w:divBdr>
          <w:divsChild>
            <w:div w:id="1533297824">
              <w:marLeft w:val="0"/>
              <w:marRight w:val="0"/>
              <w:marTop w:val="0"/>
              <w:marBottom w:val="0"/>
              <w:divBdr>
                <w:top w:val="none" w:sz="0" w:space="0" w:color="auto"/>
                <w:left w:val="none" w:sz="0" w:space="0" w:color="auto"/>
                <w:bottom w:val="none" w:sz="0" w:space="0" w:color="auto"/>
                <w:right w:val="none" w:sz="0" w:space="0" w:color="auto"/>
              </w:divBdr>
              <w:divsChild>
                <w:div w:id="1705249031">
                  <w:marLeft w:val="0"/>
                  <w:marRight w:val="0"/>
                  <w:marTop w:val="0"/>
                  <w:marBottom w:val="0"/>
                  <w:divBdr>
                    <w:top w:val="none" w:sz="0" w:space="0" w:color="auto"/>
                    <w:left w:val="none" w:sz="0" w:space="0" w:color="auto"/>
                    <w:bottom w:val="none" w:sz="0" w:space="0" w:color="auto"/>
                    <w:right w:val="none" w:sz="0" w:space="0" w:color="auto"/>
                  </w:divBdr>
                </w:div>
              </w:divsChild>
            </w:div>
            <w:div w:id="497885809">
              <w:marLeft w:val="0"/>
              <w:marRight w:val="0"/>
              <w:marTop w:val="0"/>
              <w:marBottom w:val="0"/>
              <w:divBdr>
                <w:top w:val="none" w:sz="0" w:space="0" w:color="auto"/>
                <w:left w:val="none" w:sz="0" w:space="0" w:color="auto"/>
                <w:bottom w:val="none" w:sz="0" w:space="0" w:color="auto"/>
                <w:right w:val="none" w:sz="0" w:space="0" w:color="auto"/>
              </w:divBdr>
              <w:divsChild>
                <w:div w:id="1009140171">
                  <w:marLeft w:val="0"/>
                  <w:marRight w:val="0"/>
                  <w:marTop w:val="0"/>
                  <w:marBottom w:val="0"/>
                  <w:divBdr>
                    <w:top w:val="none" w:sz="0" w:space="0" w:color="auto"/>
                    <w:left w:val="none" w:sz="0" w:space="0" w:color="auto"/>
                    <w:bottom w:val="none" w:sz="0" w:space="0" w:color="auto"/>
                    <w:right w:val="none" w:sz="0" w:space="0" w:color="auto"/>
                  </w:divBdr>
                </w:div>
              </w:divsChild>
            </w:div>
            <w:div w:id="1164013115">
              <w:marLeft w:val="0"/>
              <w:marRight w:val="0"/>
              <w:marTop w:val="0"/>
              <w:marBottom w:val="0"/>
              <w:divBdr>
                <w:top w:val="none" w:sz="0" w:space="0" w:color="auto"/>
                <w:left w:val="none" w:sz="0" w:space="0" w:color="auto"/>
                <w:bottom w:val="none" w:sz="0" w:space="0" w:color="auto"/>
                <w:right w:val="none" w:sz="0" w:space="0" w:color="auto"/>
              </w:divBdr>
              <w:divsChild>
                <w:div w:id="1732927743">
                  <w:marLeft w:val="0"/>
                  <w:marRight w:val="0"/>
                  <w:marTop w:val="0"/>
                  <w:marBottom w:val="0"/>
                  <w:divBdr>
                    <w:top w:val="none" w:sz="0" w:space="0" w:color="auto"/>
                    <w:left w:val="none" w:sz="0" w:space="0" w:color="auto"/>
                    <w:bottom w:val="none" w:sz="0" w:space="0" w:color="auto"/>
                    <w:right w:val="none" w:sz="0" w:space="0" w:color="auto"/>
                  </w:divBdr>
                </w:div>
              </w:divsChild>
            </w:div>
            <w:div w:id="1582593697">
              <w:marLeft w:val="0"/>
              <w:marRight w:val="0"/>
              <w:marTop w:val="0"/>
              <w:marBottom w:val="0"/>
              <w:divBdr>
                <w:top w:val="none" w:sz="0" w:space="0" w:color="auto"/>
                <w:left w:val="none" w:sz="0" w:space="0" w:color="auto"/>
                <w:bottom w:val="none" w:sz="0" w:space="0" w:color="auto"/>
                <w:right w:val="none" w:sz="0" w:space="0" w:color="auto"/>
              </w:divBdr>
              <w:divsChild>
                <w:div w:id="2031950265">
                  <w:marLeft w:val="0"/>
                  <w:marRight w:val="0"/>
                  <w:marTop w:val="0"/>
                  <w:marBottom w:val="0"/>
                  <w:divBdr>
                    <w:top w:val="none" w:sz="0" w:space="0" w:color="auto"/>
                    <w:left w:val="none" w:sz="0" w:space="0" w:color="auto"/>
                    <w:bottom w:val="none" w:sz="0" w:space="0" w:color="auto"/>
                    <w:right w:val="none" w:sz="0" w:space="0" w:color="auto"/>
                  </w:divBdr>
                </w:div>
              </w:divsChild>
            </w:div>
            <w:div w:id="986514312">
              <w:marLeft w:val="0"/>
              <w:marRight w:val="0"/>
              <w:marTop w:val="0"/>
              <w:marBottom w:val="0"/>
              <w:divBdr>
                <w:top w:val="none" w:sz="0" w:space="0" w:color="auto"/>
                <w:left w:val="none" w:sz="0" w:space="0" w:color="auto"/>
                <w:bottom w:val="none" w:sz="0" w:space="0" w:color="auto"/>
                <w:right w:val="none" w:sz="0" w:space="0" w:color="auto"/>
              </w:divBdr>
              <w:divsChild>
                <w:div w:id="460805084">
                  <w:marLeft w:val="0"/>
                  <w:marRight w:val="0"/>
                  <w:marTop w:val="0"/>
                  <w:marBottom w:val="0"/>
                  <w:divBdr>
                    <w:top w:val="none" w:sz="0" w:space="0" w:color="auto"/>
                    <w:left w:val="none" w:sz="0" w:space="0" w:color="auto"/>
                    <w:bottom w:val="none" w:sz="0" w:space="0" w:color="auto"/>
                    <w:right w:val="none" w:sz="0" w:space="0" w:color="auto"/>
                  </w:divBdr>
                </w:div>
              </w:divsChild>
            </w:div>
            <w:div w:id="661079614">
              <w:marLeft w:val="0"/>
              <w:marRight w:val="0"/>
              <w:marTop w:val="0"/>
              <w:marBottom w:val="0"/>
              <w:divBdr>
                <w:top w:val="none" w:sz="0" w:space="0" w:color="auto"/>
                <w:left w:val="none" w:sz="0" w:space="0" w:color="auto"/>
                <w:bottom w:val="none" w:sz="0" w:space="0" w:color="auto"/>
                <w:right w:val="none" w:sz="0" w:space="0" w:color="auto"/>
              </w:divBdr>
              <w:divsChild>
                <w:div w:id="150604955">
                  <w:marLeft w:val="0"/>
                  <w:marRight w:val="0"/>
                  <w:marTop w:val="0"/>
                  <w:marBottom w:val="0"/>
                  <w:divBdr>
                    <w:top w:val="none" w:sz="0" w:space="0" w:color="auto"/>
                    <w:left w:val="none" w:sz="0" w:space="0" w:color="auto"/>
                    <w:bottom w:val="none" w:sz="0" w:space="0" w:color="auto"/>
                    <w:right w:val="none" w:sz="0" w:space="0" w:color="auto"/>
                  </w:divBdr>
                </w:div>
              </w:divsChild>
            </w:div>
            <w:div w:id="347296171">
              <w:marLeft w:val="0"/>
              <w:marRight w:val="0"/>
              <w:marTop w:val="0"/>
              <w:marBottom w:val="0"/>
              <w:divBdr>
                <w:top w:val="none" w:sz="0" w:space="0" w:color="auto"/>
                <w:left w:val="none" w:sz="0" w:space="0" w:color="auto"/>
                <w:bottom w:val="none" w:sz="0" w:space="0" w:color="auto"/>
                <w:right w:val="none" w:sz="0" w:space="0" w:color="auto"/>
              </w:divBdr>
              <w:divsChild>
                <w:div w:id="1592087211">
                  <w:marLeft w:val="0"/>
                  <w:marRight w:val="0"/>
                  <w:marTop w:val="0"/>
                  <w:marBottom w:val="0"/>
                  <w:divBdr>
                    <w:top w:val="none" w:sz="0" w:space="0" w:color="auto"/>
                    <w:left w:val="none" w:sz="0" w:space="0" w:color="auto"/>
                    <w:bottom w:val="none" w:sz="0" w:space="0" w:color="auto"/>
                    <w:right w:val="none" w:sz="0" w:space="0" w:color="auto"/>
                  </w:divBdr>
                </w:div>
              </w:divsChild>
            </w:div>
            <w:div w:id="1023092878">
              <w:marLeft w:val="0"/>
              <w:marRight w:val="0"/>
              <w:marTop w:val="0"/>
              <w:marBottom w:val="0"/>
              <w:divBdr>
                <w:top w:val="none" w:sz="0" w:space="0" w:color="auto"/>
                <w:left w:val="none" w:sz="0" w:space="0" w:color="auto"/>
                <w:bottom w:val="none" w:sz="0" w:space="0" w:color="auto"/>
                <w:right w:val="none" w:sz="0" w:space="0" w:color="auto"/>
              </w:divBdr>
              <w:divsChild>
                <w:div w:id="503589786">
                  <w:marLeft w:val="0"/>
                  <w:marRight w:val="0"/>
                  <w:marTop w:val="0"/>
                  <w:marBottom w:val="0"/>
                  <w:divBdr>
                    <w:top w:val="none" w:sz="0" w:space="0" w:color="auto"/>
                    <w:left w:val="none" w:sz="0" w:space="0" w:color="auto"/>
                    <w:bottom w:val="none" w:sz="0" w:space="0" w:color="auto"/>
                    <w:right w:val="none" w:sz="0" w:space="0" w:color="auto"/>
                  </w:divBdr>
                </w:div>
              </w:divsChild>
            </w:div>
            <w:div w:id="1085997286">
              <w:marLeft w:val="0"/>
              <w:marRight w:val="0"/>
              <w:marTop w:val="0"/>
              <w:marBottom w:val="0"/>
              <w:divBdr>
                <w:top w:val="none" w:sz="0" w:space="0" w:color="auto"/>
                <w:left w:val="none" w:sz="0" w:space="0" w:color="auto"/>
                <w:bottom w:val="none" w:sz="0" w:space="0" w:color="auto"/>
                <w:right w:val="none" w:sz="0" w:space="0" w:color="auto"/>
              </w:divBdr>
              <w:divsChild>
                <w:div w:id="19752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5267">
          <w:marLeft w:val="0"/>
          <w:marRight w:val="0"/>
          <w:marTop w:val="0"/>
          <w:marBottom w:val="0"/>
          <w:divBdr>
            <w:top w:val="none" w:sz="0" w:space="0" w:color="auto"/>
            <w:left w:val="none" w:sz="0" w:space="0" w:color="auto"/>
            <w:bottom w:val="none" w:sz="0" w:space="0" w:color="auto"/>
            <w:right w:val="none" w:sz="0" w:space="0" w:color="auto"/>
          </w:divBdr>
        </w:div>
        <w:div w:id="1870800663">
          <w:marLeft w:val="0"/>
          <w:marRight w:val="0"/>
          <w:marTop w:val="0"/>
          <w:marBottom w:val="0"/>
          <w:divBdr>
            <w:top w:val="none" w:sz="0" w:space="0" w:color="auto"/>
            <w:left w:val="none" w:sz="0" w:space="0" w:color="auto"/>
            <w:bottom w:val="none" w:sz="0" w:space="0" w:color="auto"/>
            <w:right w:val="none" w:sz="0" w:space="0" w:color="auto"/>
          </w:divBdr>
          <w:divsChild>
            <w:div w:id="693772592">
              <w:marLeft w:val="0"/>
              <w:marRight w:val="0"/>
              <w:marTop w:val="0"/>
              <w:marBottom w:val="0"/>
              <w:divBdr>
                <w:top w:val="none" w:sz="0" w:space="0" w:color="auto"/>
                <w:left w:val="none" w:sz="0" w:space="0" w:color="auto"/>
                <w:bottom w:val="none" w:sz="0" w:space="0" w:color="auto"/>
                <w:right w:val="none" w:sz="0" w:space="0" w:color="auto"/>
              </w:divBdr>
              <w:divsChild>
                <w:div w:id="1129400573">
                  <w:marLeft w:val="0"/>
                  <w:marRight w:val="0"/>
                  <w:marTop w:val="0"/>
                  <w:marBottom w:val="0"/>
                  <w:divBdr>
                    <w:top w:val="none" w:sz="0" w:space="0" w:color="auto"/>
                    <w:left w:val="none" w:sz="0" w:space="0" w:color="auto"/>
                    <w:bottom w:val="none" w:sz="0" w:space="0" w:color="auto"/>
                    <w:right w:val="none" w:sz="0" w:space="0" w:color="auto"/>
                  </w:divBdr>
                </w:div>
              </w:divsChild>
            </w:div>
            <w:div w:id="534315572">
              <w:marLeft w:val="0"/>
              <w:marRight w:val="0"/>
              <w:marTop w:val="0"/>
              <w:marBottom w:val="0"/>
              <w:divBdr>
                <w:top w:val="none" w:sz="0" w:space="0" w:color="auto"/>
                <w:left w:val="none" w:sz="0" w:space="0" w:color="auto"/>
                <w:bottom w:val="none" w:sz="0" w:space="0" w:color="auto"/>
                <w:right w:val="none" w:sz="0" w:space="0" w:color="auto"/>
              </w:divBdr>
              <w:divsChild>
                <w:div w:id="1099714820">
                  <w:marLeft w:val="0"/>
                  <w:marRight w:val="0"/>
                  <w:marTop w:val="0"/>
                  <w:marBottom w:val="0"/>
                  <w:divBdr>
                    <w:top w:val="none" w:sz="0" w:space="0" w:color="auto"/>
                    <w:left w:val="none" w:sz="0" w:space="0" w:color="auto"/>
                    <w:bottom w:val="none" w:sz="0" w:space="0" w:color="auto"/>
                    <w:right w:val="none" w:sz="0" w:space="0" w:color="auto"/>
                  </w:divBdr>
                </w:div>
              </w:divsChild>
            </w:div>
            <w:div w:id="1094976252">
              <w:marLeft w:val="0"/>
              <w:marRight w:val="0"/>
              <w:marTop w:val="0"/>
              <w:marBottom w:val="0"/>
              <w:divBdr>
                <w:top w:val="none" w:sz="0" w:space="0" w:color="auto"/>
                <w:left w:val="none" w:sz="0" w:space="0" w:color="auto"/>
                <w:bottom w:val="none" w:sz="0" w:space="0" w:color="auto"/>
                <w:right w:val="none" w:sz="0" w:space="0" w:color="auto"/>
              </w:divBdr>
              <w:divsChild>
                <w:div w:id="230698489">
                  <w:marLeft w:val="0"/>
                  <w:marRight w:val="0"/>
                  <w:marTop w:val="0"/>
                  <w:marBottom w:val="0"/>
                  <w:divBdr>
                    <w:top w:val="none" w:sz="0" w:space="0" w:color="auto"/>
                    <w:left w:val="none" w:sz="0" w:space="0" w:color="auto"/>
                    <w:bottom w:val="none" w:sz="0" w:space="0" w:color="auto"/>
                    <w:right w:val="none" w:sz="0" w:space="0" w:color="auto"/>
                  </w:divBdr>
                </w:div>
              </w:divsChild>
            </w:div>
            <w:div w:id="141848886">
              <w:marLeft w:val="0"/>
              <w:marRight w:val="0"/>
              <w:marTop w:val="0"/>
              <w:marBottom w:val="0"/>
              <w:divBdr>
                <w:top w:val="none" w:sz="0" w:space="0" w:color="auto"/>
                <w:left w:val="none" w:sz="0" w:space="0" w:color="auto"/>
                <w:bottom w:val="none" w:sz="0" w:space="0" w:color="auto"/>
                <w:right w:val="none" w:sz="0" w:space="0" w:color="auto"/>
              </w:divBdr>
              <w:divsChild>
                <w:div w:id="177013297">
                  <w:marLeft w:val="0"/>
                  <w:marRight w:val="0"/>
                  <w:marTop w:val="0"/>
                  <w:marBottom w:val="0"/>
                  <w:divBdr>
                    <w:top w:val="none" w:sz="0" w:space="0" w:color="auto"/>
                    <w:left w:val="none" w:sz="0" w:space="0" w:color="auto"/>
                    <w:bottom w:val="none" w:sz="0" w:space="0" w:color="auto"/>
                    <w:right w:val="none" w:sz="0" w:space="0" w:color="auto"/>
                  </w:divBdr>
                </w:div>
              </w:divsChild>
            </w:div>
            <w:div w:id="1881894162">
              <w:marLeft w:val="0"/>
              <w:marRight w:val="0"/>
              <w:marTop w:val="0"/>
              <w:marBottom w:val="0"/>
              <w:divBdr>
                <w:top w:val="none" w:sz="0" w:space="0" w:color="auto"/>
                <w:left w:val="none" w:sz="0" w:space="0" w:color="auto"/>
                <w:bottom w:val="none" w:sz="0" w:space="0" w:color="auto"/>
                <w:right w:val="none" w:sz="0" w:space="0" w:color="auto"/>
              </w:divBdr>
              <w:divsChild>
                <w:div w:id="1252858554">
                  <w:marLeft w:val="0"/>
                  <w:marRight w:val="0"/>
                  <w:marTop w:val="0"/>
                  <w:marBottom w:val="0"/>
                  <w:divBdr>
                    <w:top w:val="none" w:sz="0" w:space="0" w:color="auto"/>
                    <w:left w:val="none" w:sz="0" w:space="0" w:color="auto"/>
                    <w:bottom w:val="none" w:sz="0" w:space="0" w:color="auto"/>
                    <w:right w:val="none" w:sz="0" w:space="0" w:color="auto"/>
                  </w:divBdr>
                </w:div>
              </w:divsChild>
            </w:div>
            <w:div w:id="36853644">
              <w:marLeft w:val="0"/>
              <w:marRight w:val="0"/>
              <w:marTop w:val="0"/>
              <w:marBottom w:val="0"/>
              <w:divBdr>
                <w:top w:val="none" w:sz="0" w:space="0" w:color="auto"/>
                <w:left w:val="none" w:sz="0" w:space="0" w:color="auto"/>
                <w:bottom w:val="none" w:sz="0" w:space="0" w:color="auto"/>
                <w:right w:val="none" w:sz="0" w:space="0" w:color="auto"/>
              </w:divBdr>
              <w:divsChild>
                <w:div w:id="2111535966">
                  <w:marLeft w:val="0"/>
                  <w:marRight w:val="0"/>
                  <w:marTop w:val="0"/>
                  <w:marBottom w:val="0"/>
                  <w:divBdr>
                    <w:top w:val="none" w:sz="0" w:space="0" w:color="auto"/>
                    <w:left w:val="none" w:sz="0" w:space="0" w:color="auto"/>
                    <w:bottom w:val="none" w:sz="0" w:space="0" w:color="auto"/>
                    <w:right w:val="none" w:sz="0" w:space="0" w:color="auto"/>
                  </w:divBdr>
                </w:div>
              </w:divsChild>
            </w:div>
            <w:div w:id="632757086">
              <w:marLeft w:val="0"/>
              <w:marRight w:val="0"/>
              <w:marTop w:val="0"/>
              <w:marBottom w:val="0"/>
              <w:divBdr>
                <w:top w:val="none" w:sz="0" w:space="0" w:color="auto"/>
                <w:left w:val="none" w:sz="0" w:space="0" w:color="auto"/>
                <w:bottom w:val="none" w:sz="0" w:space="0" w:color="auto"/>
                <w:right w:val="none" w:sz="0" w:space="0" w:color="auto"/>
              </w:divBdr>
              <w:divsChild>
                <w:div w:id="872691940">
                  <w:marLeft w:val="0"/>
                  <w:marRight w:val="0"/>
                  <w:marTop w:val="0"/>
                  <w:marBottom w:val="0"/>
                  <w:divBdr>
                    <w:top w:val="none" w:sz="0" w:space="0" w:color="auto"/>
                    <w:left w:val="none" w:sz="0" w:space="0" w:color="auto"/>
                    <w:bottom w:val="none" w:sz="0" w:space="0" w:color="auto"/>
                    <w:right w:val="none" w:sz="0" w:space="0" w:color="auto"/>
                  </w:divBdr>
                </w:div>
              </w:divsChild>
            </w:div>
            <w:div w:id="233199766">
              <w:marLeft w:val="0"/>
              <w:marRight w:val="0"/>
              <w:marTop w:val="0"/>
              <w:marBottom w:val="0"/>
              <w:divBdr>
                <w:top w:val="none" w:sz="0" w:space="0" w:color="auto"/>
                <w:left w:val="none" w:sz="0" w:space="0" w:color="auto"/>
                <w:bottom w:val="none" w:sz="0" w:space="0" w:color="auto"/>
                <w:right w:val="none" w:sz="0" w:space="0" w:color="auto"/>
              </w:divBdr>
              <w:divsChild>
                <w:div w:id="1957057132">
                  <w:marLeft w:val="0"/>
                  <w:marRight w:val="0"/>
                  <w:marTop w:val="0"/>
                  <w:marBottom w:val="0"/>
                  <w:divBdr>
                    <w:top w:val="none" w:sz="0" w:space="0" w:color="auto"/>
                    <w:left w:val="none" w:sz="0" w:space="0" w:color="auto"/>
                    <w:bottom w:val="none" w:sz="0" w:space="0" w:color="auto"/>
                    <w:right w:val="none" w:sz="0" w:space="0" w:color="auto"/>
                  </w:divBdr>
                </w:div>
              </w:divsChild>
            </w:div>
            <w:div w:id="2084208128">
              <w:marLeft w:val="0"/>
              <w:marRight w:val="0"/>
              <w:marTop w:val="0"/>
              <w:marBottom w:val="0"/>
              <w:divBdr>
                <w:top w:val="none" w:sz="0" w:space="0" w:color="auto"/>
                <w:left w:val="none" w:sz="0" w:space="0" w:color="auto"/>
                <w:bottom w:val="none" w:sz="0" w:space="0" w:color="auto"/>
                <w:right w:val="none" w:sz="0" w:space="0" w:color="auto"/>
              </w:divBdr>
              <w:divsChild>
                <w:div w:id="569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7919">
          <w:marLeft w:val="0"/>
          <w:marRight w:val="0"/>
          <w:marTop w:val="0"/>
          <w:marBottom w:val="0"/>
          <w:divBdr>
            <w:top w:val="none" w:sz="0" w:space="0" w:color="auto"/>
            <w:left w:val="none" w:sz="0" w:space="0" w:color="auto"/>
            <w:bottom w:val="none" w:sz="0" w:space="0" w:color="auto"/>
            <w:right w:val="none" w:sz="0" w:space="0" w:color="auto"/>
          </w:divBdr>
        </w:div>
        <w:div w:id="1678190729">
          <w:marLeft w:val="0"/>
          <w:marRight w:val="0"/>
          <w:marTop w:val="0"/>
          <w:marBottom w:val="0"/>
          <w:divBdr>
            <w:top w:val="none" w:sz="0" w:space="0" w:color="auto"/>
            <w:left w:val="none" w:sz="0" w:space="0" w:color="auto"/>
            <w:bottom w:val="none" w:sz="0" w:space="0" w:color="auto"/>
            <w:right w:val="none" w:sz="0" w:space="0" w:color="auto"/>
          </w:divBdr>
        </w:div>
        <w:div w:id="326640271">
          <w:marLeft w:val="0"/>
          <w:marRight w:val="0"/>
          <w:marTop w:val="0"/>
          <w:marBottom w:val="0"/>
          <w:divBdr>
            <w:top w:val="none" w:sz="0" w:space="0" w:color="auto"/>
            <w:left w:val="none" w:sz="0" w:space="0" w:color="auto"/>
            <w:bottom w:val="none" w:sz="0" w:space="0" w:color="auto"/>
            <w:right w:val="none" w:sz="0" w:space="0" w:color="auto"/>
          </w:divBdr>
        </w:div>
        <w:div w:id="1630017139">
          <w:marLeft w:val="0"/>
          <w:marRight w:val="0"/>
          <w:marTop w:val="0"/>
          <w:marBottom w:val="0"/>
          <w:divBdr>
            <w:top w:val="none" w:sz="0" w:space="0" w:color="auto"/>
            <w:left w:val="none" w:sz="0" w:space="0" w:color="auto"/>
            <w:bottom w:val="none" w:sz="0" w:space="0" w:color="auto"/>
            <w:right w:val="none" w:sz="0" w:space="0" w:color="auto"/>
          </w:divBdr>
        </w:div>
        <w:div w:id="1525561429">
          <w:marLeft w:val="0"/>
          <w:marRight w:val="0"/>
          <w:marTop w:val="0"/>
          <w:marBottom w:val="0"/>
          <w:divBdr>
            <w:top w:val="none" w:sz="0" w:space="0" w:color="auto"/>
            <w:left w:val="none" w:sz="0" w:space="0" w:color="auto"/>
            <w:bottom w:val="none" w:sz="0" w:space="0" w:color="auto"/>
            <w:right w:val="none" w:sz="0" w:space="0" w:color="auto"/>
          </w:divBdr>
        </w:div>
        <w:div w:id="927544873">
          <w:marLeft w:val="0"/>
          <w:marRight w:val="0"/>
          <w:marTop w:val="0"/>
          <w:marBottom w:val="0"/>
          <w:divBdr>
            <w:top w:val="none" w:sz="0" w:space="0" w:color="auto"/>
            <w:left w:val="none" w:sz="0" w:space="0" w:color="auto"/>
            <w:bottom w:val="none" w:sz="0" w:space="0" w:color="auto"/>
            <w:right w:val="none" w:sz="0" w:space="0" w:color="auto"/>
          </w:divBdr>
        </w:div>
        <w:div w:id="1806771620">
          <w:marLeft w:val="0"/>
          <w:marRight w:val="0"/>
          <w:marTop w:val="0"/>
          <w:marBottom w:val="0"/>
          <w:divBdr>
            <w:top w:val="none" w:sz="0" w:space="0" w:color="auto"/>
            <w:left w:val="none" w:sz="0" w:space="0" w:color="auto"/>
            <w:bottom w:val="none" w:sz="0" w:space="0" w:color="auto"/>
            <w:right w:val="none" w:sz="0" w:space="0" w:color="auto"/>
          </w:divBdr>
          <w:divsChild>
            <w:div w:id="586617653">
              <w:marLeft w:val="0"/>
              <w:marRight w:val="0"/>
              <w:marTop w:val="0"/>
              <w:marBottom w:val="0"/>
              <w:divBdr>
                <w:top w:val="none" w:sz="0" w:space="0" w:color="auto"/>
                <w:left w:val="none" w:sz="0" w:space="0" w:color="auto"/>
                <w:bottom w:val="none" w:sz="0" w:space="0" w:color="auto"/>
                <w:right w:val="none" w:sz="0" w:space="0" w:color="auto"/>
              </w:divBdr>
              <w:divsChild>
                <w:div w:id="13654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3292">
          <w:marLeft w:val="0"/>
          <w:marRight w:val="0"/>
          <w:marTop w:val="0"/>
          <w:marBottom w:val="0"/>
          <w:divBdr>
            <w:top w:val="none" w:sz="0" w:space="0" w:color="auto"/>
            <w:left w:val="none" w:sz="0" w:space="0" w:color="auto"/>
            <w:bottom w:val="none" w:sz="0" w:space="0" w:color="auto"/>
            <w:right w:val="none" w:sz="0" w:space="0" w:color="auto"/>
          </w:divBdr>
          <w:divsChild>
            <w:div w:id="2104183009">
              <w:marLeft w:val="0"/>
              <w:marRight w:val="0"/>
              <w:marTop w:val="0"/>
              <w:marBottom w:val="0"/>
              <w:divBdr>
                <w:top w:val="none" w:sz="0" w:space="0" w:color="auto"/>
                <w:left w:val="none" w:sz="0" w:space="0" w:color="auto"/>
                <w:bottom w:val="none" w:sz="0" w:space="0" w:color="auto"/>
                <w:right w:val="none" w:sz="0" w:space="0" w:color="auto"/>
              </w:divBdr>
              <w:divsChild>
                <w:div w:id="1445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2482">
          <w:marLeft w:val="0"/>
          <w:marRight w:val="0"/>
          <w:marTop w:val="0"/>
          <w:marBottom w:val="0"/>
          <w:divBdr>
            <w:top w:val="none" w:sz="0" w:space="0" w:color="auto"/>
            <w:left w:val="none" w:sz="0" w:space="0" w:color="auto"/>
            <w:bottom w:val="none" w:sz="0" w:space="0" w:color="auto"/>
            <w:right w:val="none" w:sz="0" w:space="0" w:color="auto"/>
          </w:divBdr>
        </w:div>
        <w:div w:id="1924147145">
          <w:marLeft w:val="0"/>
          <w:marRight w:val="0"/>
          <w:marTop w:val="0"/>
          <w:marBottom w:val="0"/>
          <w:divBdr>
            <w:top w:val="none" w:sz="0" w:space="0" w:color="auto"/>
            <w:left w:val="none" w:sz="0" w:space="0" w:color="auto"/>
            <w:bottom w:val="none" w:sz="0" w:space="0" w:color="auto"/>
            <w:right w:val="none" w:sz="0" w:space="0" w:color="auto"/>
          </w:divBdr>
          <w:divsChild>
            <w:div w:id="1619527479">
              <w:marLeft w:val="0"/>
              <w:marRight w:val="0"/>
              <w:marTop w:val="0"/>
              <w:marBottom w:val="0"/>
              <w:divBdr>
                <w:top w:val="none" w:sz="0" w:space="0" w:color="auto"/>
                <w:left w:val="none" w:sz="0" w:space="0" w:color="auto"/>
                <w:bottom w:val="none" w:sz="0" w:space="0" w:color="auto"/>
                <w:right w:val="none" w:sz="0" w:space="0" w:color="auto"/>
              </w:divBdr>
              <w:divsChild>
                <w:div w:id="1196118651">
                  <w:marLeft w:val="0"/>
                  <w:marRight w:val="0"/>
                  <w:marTop w:val="0"/>
                  <w:marBottom w:val="0"/>
                  <w:divBdr>
                    <w:top w:val="none" w:sz="0" w:space="0" w:color="auto"/>
                    <w:left w:val="none" w:sz="0" w:space="0" w:color="auto"/>
                    <w:bottom w:val="none" w:sz="0" w:space="0" w:color="auto"/>
                    <w:right w:val="none" w:sz="0" w:space="0" w:color="auto"/>
                  </w:divBdr>
                </w:div>
              </w:divsChild>
            </w:div>
            <w:div w:id="1340548392">
              <w:marLeft w:val="0"/>
              <w:marRight w:val="0"/>
              <w:marTop w:val="0"/>
              <w:marBottom w:val="0"/>
              <w:divBdr>
                <w:top w:val="none" w:sz="0" w:space="0" w:color="auto"/>
                <w:left w:val="none" w:sz="0" w:space="0" w:color="auto"/>
                <w:bottom w:val="none" w:sz="0" w:space="0" w:color="auto"/>
                <w:right w:val="none" w:sz="0" w:space="0" w:color="auto"/>
              </w:divBdr>
              <w:divsChild>
                <w:div w:id="1567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1451">
          <w:marLeft w:val="0"/>
          <w:marRight w:val="0"/>
          <w:marTop w:val="0"/>
          <w:marBottom w:val="0"/>
          <w:divBdr>
            <w:top w:val="none" w:sz="0" w:space="0" w:color="auto"/>
            <w:left w:val="none" w:sz="0" w:space="0" w:color="auto"/>
            <w:bottom w:val="none" w:sz="0" w:space="0" w:color="auto"/>
            <w:right w:val="none" w:sz="0" w:space="0" w:color="auto"/>
          </w:divBdr>
        </w:div>
        <w:div w:id="1275867406">
          <w:marLeft w:val="0"/>
          <w:marRight w:val="0"/>
          <w:marTop w:val="0"/>
          <w:marBottom w:val="0"/>
          <w:divBdr>
            <w:top w:val="none" w:sz="0" w:space="0" w:color="auto"/>
            <w:left w:val="none" w:sz="0" w:space="0" w:color="auto"/>
            <w:bottom w:val="none" w:sz="0" w:space="0" w:color="auto"/>
            <w:right w:val="none" w:sz="0" w:space="0" w:color="auto"/>
          </w:divBdr>
          <w:divsChild>
            <w:div w:id="1694727685">
              <w:marLeft w:val="0"/>
              <w:marRight w:val="0"/>
              <w:marTop w:val="0"/>
              <w:marBottom w:val="0"/>
              <w:divBdr>
                <w:top w:val="none" w:sz="0" w:space="0" w:color="auto"/>
                <w:left w:val="none" w:sz="0" w:space="0" w:color="auto"/>
                <w:bottom w:val="none" w:sz="0" w:space="0" w:color="auto"/>
                <w:right w:val="none" w:sz="0" w:space="0" w:color="auto"/>
              </w:divBdr>
              <w:divsChild>
                <w:div w:id="947126591">
                  <w:marLeft w:val="0"/>
                  <w:marRight w:val="0"/>
                  <w:marTop w:val="0"/>
                  <w:marBottom w:val="0"/>
                  <w:divBdr>
                    <w:top w:val="none" w:sz="0" w:space="0" w:color="auto"/>
                    <w:left w:val="none" w:sz="0" w:space="0" w:color="auto"/>
                    <w:bottom w:val="none" w:sz="0" w:space="0" w:color="auto"/>
                    <w:right w:val="none" w:sz="0" w:space="0" w:color="auto"/>
                  </w:divBdr>
                </w:div>
              </w:divsChild>
            </w:div>
            <w:div w:id="630211037">
              <w:marLeft w:val="0"/>
              <w:marRight w:val="0"/>
              <w:marTop w:val="0"/>
              <w:marBottom w:val="0"/>
              <w:divBdr>
                <w:top w:val="none" w:sz="0" w:space="0" w:color="auto"/>
                <w:left w:val="none" w:sz="0" w:space="0" w:color="auto"/>
                <w:bottom w:val="none" w:sz="0" w:space="0" w:color="auto"/>
                <w:right w:val="none" w:sz="0" w:space="0" w:color="auto"/>
              </w:divBdr>
              <w:divsChild>
                <w:div w:id="6538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454">
          <w:marLeft w:val="0"/>
          <w:marRight w:val="0"/>
          <w:marTop w:val="0"/>
          <w:marBottom w:val="0"/>
          <w:divBdr>
            <w:top w:val="none" w:sz="0" w:space="0" w:color="auto"/>
            <w:left w:val="none" w:sz="0" w:space="0" w:color="auto"/>
            <w:bottom w:val="none" w:sz="0" w:space="0" w:color="auto"/>
            <w:right w:val="none" w:sz="0" w:space="0" w:color="auto"/>
          </w:divBdr>
          <w:divsChild>
            <w:div w:id="752943364">
              <w:marLeft w:val="0"/>
              <w:marRight w:val="0"/>
              <w:marTop w:val="0"/>
              <w:marBottom w:val="0"/>
              <w:divBdr>
                <w:top w:val="none" w:sz="0" w:space="0" w:color="auto"/>
                <w:left w:val="none" w:sz="0" w:space="0" w:color="auto"/>
                <w:bottom w:val="none" w:sz="0" w:space="0" w:color="auto"/>
                <w:right w:val="none" w:sz="0" w:space="0" w:color="auto"/>
              </w:divBdr>
              <w:divsChild>
                <w:div w:id="1977224908">
                  <w:marLeft w:val="0"/>
                  <w:marRight w:val="0"/>
                  <w:marTop w:val="0"/>
                  <w:marBottom w:val="0"/>
                  <w:divBdr>
                    <w:top w:val="none" w:sz="0" w:space="0" w:color="auto"/>
                    <w:left w:val="none" w:sz="0" w:space="0" w:color="auto"/>
                    <w:bottom w:val="none" w:sz="0" w:space="0" w:color="auto"/>
                    <w:right w:val="none" w:sz="0" w:space="0" w:color="auto"/>
                  </w:divBdr>
                </w:div>
              </w:divsChild>
            </w:div>
            <w:div w:id="1896575116">
              <w:marLeft w:val="0"/>
              <w:marRight w:val="0"/>
              <w:marTop w:val="0"/>
              <w:marBottom w:val="0"/>
              <w:divBdr>
                <w:top w:val="none" w:sz="0" w:space="0" w:color="auto"/>
                <w:left w:val="none" w:sz="0" w:space="0" w:color="auto"/>
                <w:bottom w:val="none" w:sz="0" w:space="0" w:color="auto"/>
                <w:right w:val="none" w:sz="0" w:space="0" w:color="auto"/>
              </w:divBdr>
              <w:divsChild>
                <w:div w:id="880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6431">
          <w:marLeft w:val="0"/>
          <w:marRight w:val="0"/>
          <w:marTop w:val="0"/>
          <w:marBottom w:val="0"/>
          <w:divBdr>
            <w:top w:val="none" w:sz="0" w:space="0" w:color="auto"/>
            <w:left w:val="none" w:sz="0" w:space="0" w:color="auto"/>
            <w:bottom w:val="none" w:sz="0" w:space="0" w:color="auto"/>
            <w:right w:val="none" w:sz="0" w:space="0" w:color="auto"/>
          </w:divBdr>
          <w:divsChild>
            <w:div w:id="1905943851">
              <w:marLeft w:val="0"/>
              <w:marRight w:val="0"/>
              <w:marTop w:val="0"/>
              <w:marBottom w:val="0"/>
              <w:divBdr>
                <w:top w:val="none" w:sz="0" w:space="0" w:color="auto"/>
                <w:left w:val="none" w:sz="0" w:space="0" w:color="auto"/>
                <w:bottom w:val="none" w:sz="0" w:space="0" w:color="auto"/>
                <w:right w:val="none" w:sz="0" w:space="0" w:color="auto"/>
              </w:divBdr>
              <w:divsChild>
                <w:div w:id="1943224414">
                  <w:marLeft w:val="0"/>
                  <w:marRight w:val="0"/>
                  <w:marTop w:val="0"/>
                  <w:marBottom w:val="0"/>
                  <w:divBdr>
                    <w:top w:val="none" w:sz="0" w:space="0" w:color="auto"/>
                    <w:left w:val="none" w:sz="0" w:space="0" w:color="auto"/>
                    <w:bottom w:val="none" w:sz="0" w:space="0" w:color="auto"/>
                    <w:right w:val="none" w:sz="0" w:space="0" w:color="auto"/>
                  </w:divBdr>
                </w:div>
              </w:divsChild>
            </w:div>
            <w:div w:id="2127460887">
              <w:marLeft w:val="0"/>
              <w:marRight w:val="0"/>
              <w:marTop w:val="0"/>
              <w:marBottom w:val="0"/>
              <w:divBdr>
                <w:top w:val="none" w:sz="0" w:space="0" w:color="auto"/>
                <w:left w:val="none" w:sz="0" w:space="0" w:color="auto"/>
                <w:bottom w:val="none" w:sz="0" w:space="0" w:color="auto"/>
                <w:right w:val="none" w:sz="0" w:space="0" w:color="auto"/>
              </w:divBdr>
              <w:divsChild>
                <w:div w:id="1184591199">
                  <w:marLeft w:val="0"/>
                  <w:marRight w:val="0"/>
                  <w:marTop w:val="0"/>
                  <w:marBottom w:val="0"/>
                  <w:divBdr>
                    <w:top w:val="none" w:sz="0" w:space="0" w:color="auto"/>
                    <w:left w:val="none" w:sz="0" w:space="0" w:color="auto"/>
                    <w:bottom w:val="none" w:sz="0" w:space="0" w:color="auto"/>
                    <w:right w:val="none" w:sz="0" w:space="0" w:color="auto"/>
                  </w:divBdr>
                </w:div>
              </w:divsChild>
            </w:div>
            <w:div w:id="237444977">
              <w:marLeft w:val="0"/>
              <w:marRight w:val="0"/>
              <w:marTop w:val="0"/>
              <w:marBottom w:val="0"/>
              <w:divBdr>
                <w:top w:val="none" w:sz="0" w:space="0" w:color="auto"/>
                <w:left w:val="none" w:sz="0" w:space="0" w:color="auto"/>
                <w:bottom w:val="none" w:sz="0" w:space="0" w:color="auto"/>
                <w:right w:val="none" w:sz="0" w:space="0" w:color="auto"/>
              </w:divBdr>
              <w:divsChild>
                <w:div w:id="2093308698">
                  <w:marLeft w:val="0"/>
                  <w:marRight w:val="0"/>
                  <w:marTop w:val="0"/>
                  <w:marBottom w:val="0"/>
                  <w:divBdr>
                    <w:top w:val="none" w:sz="0" w:space="0" w:color="auto"/>
                    <w:left w:val="none" w:sz="0" w:space="0" w:color="auto"/>
                    <w:bottom w:val="none" w:sz="0" w:space="0" w:color="auto"/>
                    <w:right w:val="none" w:sz="0" w:space="0" w:color="auto"/>
                  </w:divBdr>
                </w:div>
              </w:divsChild>
            </w:div>
            <w:div w:id="921913163">
              <w:marLeft w:val="0"/>
              <w:marRight w:val="0"/>
              <w:marTop w:val="0"/>
              <w:marBottom w:val="0"/>
              <w:divBdr>
                <w:top w:val="none" w:sz="0" w:space="0" w:color="auto"/>
                <w:left w:val="none" w:sz="0" w:space="0" w:color="auto"/>
                <w:bottom w:val="none" w:sz="0" w:space="0" w:color="auto"/>
                <w:right w:val="none" w:sz="0" w:space="0" w:color="auto"/>
              </w:divBdr>
              <w:divsChild>
                <w:div w:id="1361324857">
                  <w:marLeft w:val="0"/>
                  <w:marRight w:val="0"/>
                  <w:marTop w:val="0"/>
                  <w:marBottom w:val="0"/>
                  <w:divBdr>
                    <w:top w:val="none" w:sz="0" w:space="0" w:color="auto"/>
                    <w:left w:val="none" w:sz="0" w:space="0" w:color="auto"/>
                    <w:bottom w:val="none" w:sz="0" w:space="0" w:color="auto"/>
                    <w:right w:val="none" w:sz="0" w:space="0" w:color="auto"/>
                  </w:divBdr>
                </w:div>
              </w:divsChild>
            </w:div>
            <w:div w:id="1846046478">
              <w:marLeft w:val="0"/>
              <w:marRight w:val="0"/>
              <w:marTop w:val="0"/>
              <w:marBottom w:val="0"/>
              <w:divBdr>
                <w:top w:val="none" w:sz="0" w:space="0" w:color="auto"/>
                <w:left w:val="none" w:sz="0" w:space="0" w:color="auto"/>
                <w:bottom w:val="none" w:sz="0" w:space="0" w:color="auto"/>
                <w:right w:val="none" w:sz="0" w:space="0" w:color="auto"/>
              </w:divBdr>
              <w:divsChild>
                <w:div w:id="359360108">
                  <w:marLeft w:val="0"/>
                  <w:marRight w:val="0"/>
                  <w:marTop w:val="0"/>
                  <w:marBottom w:val="0"/>
                  <w:divBdr>
                    <w:top w:val="none" w:sz="0" w:space="0" w:color="auto"/>
                    <w:left w:val="none" w:sz="0" w:space="0" w:color="auto"/>
                    <w:bottom w:val="none" w:sz="0" w:space="0" w:color="auto"/>
                    <w:right w:val="none" w:sz="0" w:space="0" w:color="auto"/>
                  </w:divBdr>
                </w:div>
              </w:divsChild>
            </w:div>
            <w:div w:id="1693409151">
              <w:marLeft w:val="0"/>
              <w:marRight w:val="0"/>
              <w:marTop w:val="0"/>
              <w:marBottom w:val="0"/>
              <w:divBdr>
                <w:top w:val="none" w:sz="0" w:space="0" w:color="auto"/>
                <w:left w:val="none" w:sz="0" w:space="0" w:color="auto"/>
                <w:bottom w:val="none" w:sz="0" w:space="0" w:color="auto"/>
                <w:right w:val="none" w:sz="0" w:space="0" w:color="auto"/>
              </w:divBdr>
              <w:divsChild>
                <w:div w:id="639651594">
                  <w:marLeft w:val="0"/>
                  <w:marRight w:val="0"/>
                  <w:marTop w:val="0"/>
                  <w:marBottom w:val="0"/>
                  <w:divBdr>
                    <w:top w:val="none" w:sz="0" w:space="0" w:color="auto"/>
                    <w:left w:val="none" w:sz="0" w:space="0" w:color="auto"/>
                    <w:bottom w:val="none" w:sz="0" w:space="0" w:color="auto"/>
                    <w:right w:val="none" w:sz="0" w:space="0" w:color="auto"/>
                  </w:divBdr>
                </w:div>
              </w:divsChild>
            </w:div>
            <w:div w:id="355548264">
              <w:marLeft w:val="0"/>
              <w:marRight w:val="0"/>
              <w:marTop w:val="0"/>
              <w:marBottom w:val="0"/>
              <w:divBdr>
                <w:top w:val="none" w:sz="0" w:space="0" w:color="auto"/>
                <w:left w:val="none" w:sz="0" w:space="0" w:color="auto"/>
                <w:bottom w:val="none" w:sz="0" w:space="0" w:color="auto"/>
                <w:right w:val="none" w:sz="0" w:space="0" w:color="auto"/>
              </w:divBdr>
              <w:divsChild>
                <w:div w:id="1085346010">
                  <w:marLeft w:val="0"/>
                  <w:marRight w:val="0"/>
                  <w:marTop w:val="0"/>
                  <w:marBottom w:val="0"/>
                  <w:divBdr>
                    <w:top w:val="none" w:sz="0" w:space="0" w:color="auto"/>
                    <w:left w:val="none" w:sz="0" w:space="0" w:color="auto"/>
                    <w:bottom w:val="none" w:sz="0" w:space="0" w:color="auto"/>
                    <w:right w:val="none" w:sz="0" w:space="0" w:color="auto"/>
                  </w:divBdr>
                </w:div>
              </w:divsChild>
            </w:div>
            <w:div w:id="1779252644">
              <w:marLeft w:val="0"/>
              <w:marRight w:val="0"/>
              <w:marTop w:val="0"/>
              <w:marBottom w:val="0"/>
              <w:divBdr>
                <w:top w:val="none" w:sz="0" w:space="0" w:color="auto"/>
                <w:left w:val="none" w:sz="0" w:space="0" w:color="auto"/>
                <w:bottom w:val="none" w:sz="0" w:space="0" w:color="auto"/>
                <w:right w:val="none" w:sz="0" w:space="0" w:color="auto"/>
              </w:divBdr>
              <w:divsChild>
                <w:div w:id="2050495102">
                  <w:marLeft w:val="0"/>
                  <w:marRight w:val="0"/>
                  <w:marTop w:val="0"/>
                  <w:marBottom w:val="0"/>
                  <w:divBdr>
                    <w:top w:val="none" w:sz="0" w:space="0" w:color="auto"/>
                    <w:left w:val="none" w:sz="0" w:space="0" w:color="auto"/>
                    <w:bottom w:val="none" w:sz="0" w:space="0" w:color="auto"/>
                    <w:right w:val="none" w:sz="0" w:space="0" w:color="auto"/>
                  </w:divBdr>
                </w:div>
              </w:divsChild>
            </w:div>
            <w:div w:id="513148819">
              <w:marLeft w:val="0"/>
              <w:marRight w:val="0"/>
              <w:marTop w:val="0"/>
              <w:marBottom w:val="0"/>
              <w:divBdr>
                <w:top w:val="none" w:sz="0" w:space="0" w:color="auto"/>
                <w:left w:val="none" w:sz="0" w:space="0" w:color="auto"/>
                <w:bottom w:val="none" w:sz="0" w:space="0" w:color="auto"/>
                <w:right w:val="none" w:sz="0" w:space="0" w:color="auto"/>
              </w:divBdr>
              <w:divsChild>
                <w:div w:id="1296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1174">
          <w:marLeft w:val="0"/>
          <w:marRight w:val="0"/>
          <w:marTop w:val="0"/>
          <w:marBottom w:val="0"/>
          <w:divBdr>
            <w:top w:val="none" w:sz="0" w:space="0" w:color="auto"/>
            <w:left w:val="none" w:sz="0" w:space="0" w:color="auto"/>
            <w:bottom w:val="none" w:sz="0" w:space="0" w:color="auto"/>
            <w:right w:val="none" w:sz="0" w:space="0" w:color="auto"/>
          </w:divBdr>
          <w:divsChild>
            <w:div w:id="106582306">
              <w:marLeft w:val="0"/>
              <w:marRight w:val="0"/>
              <w:marTop w:val="0"/>
              <w:marBottom w:val="0"/>
              <w:divBdr>
                <w:top w:val="none" w:sz="0" w:space="0" w:color="auto"/>
                <w:left w:val="none" w:sz="0" w:space="0" w:color="auto"/>
                <w:bottom w:val="none" w:sz="0" w:space="0" w:color="auto"/>
                <w:right w:val="none" w:sz="0" w:space="0" w:color="auto"/>
              </w:divBdr>
              <w:divsChild>
                <w:div w:id="5369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1823">
          <w:marLeft w:val="0"/>
          <w:marRight w:val="0"/>
          <w:marTop w:val="0"/>
          <w:marBottom w:val="0"/>
          <w:divBdr>
            <w:top w:val="none" w:sz="0" w:space="0" w:color="auto"/>
            <w:left w:val="none" w:sz="0" w:space="0" w:color="auto"/>
            <w:bottom w:val="none" w:sz="0" w:space="0" w:color="auto"/>
            <w:right w:val="none" w:sz="0" w:space="0" w:color="auto"/>
          </w:divBdr>
          <w:divsChild>
            <w:div w:id="963803084">
              <w:marLeft w:val="0"/>
              <w:marRight w:val="0"/>
              <w:marTop w:val="0"/>
              <w:marBottom w:val="0"/>
              <w:divBdr>
                <w:top w:val="none" w:sz="0" w:space="0" w:color="auto"/>
                <w:left w:val="none" w:sz="0" w:space="0" w:color="auto"/>
                <w:bottom w:val="none" w:sz="0" w:space="0" w:color="auto"/>
                <w:right w:val="none" w:sz="0" w:space="0" w:color="auto"/>
              </w:divBdr>
              <w:divsChild>
                <w:div w:id="288975147">
                  <w:marLeft w:val="0"/>
                  <w:marRight w:val="0"/>
                  <w:marTop w:val="0"/>
                  <w:marBottom w:val="0"/>
                  <w:divBdr>
                    <w:top w:val="none" w:sz="0" w:space="0" w:color="auto"/>
                    <w:left w:val="none" w:sz="0" w:space="0" w:color="auto"/>
                    <w:bottom w:val="none" w:sz="0" w:space="0" w:color="auto"/>
                    <w:right w:val="none" w:sz="0" w:space="0" w:color="auto"/>
                  </w:divBdr>
                </w:div>
              </w:divsChild>
            </w:div>
            <w:div w:id="1959529594">
              <w:marLeft w:val="0"/>
              <w:marRight w:val="0"/>
              <w:marTop w:val="0"/>
              <w:marBottom w:val="0"/>
              <w:divBdr>
                <w:top w:val="none" w:sz="0" w:space="0" w:color="auto"/>
                <w:left w:val="none" w:sz="0" w:space="0" w:color="auto"/>
                <w:bottom w:val="none" w:sz="0" w:space="0" w:color="auto"/>
                <w:right w:val="none" w:sz="0" w:space="0" w:color="auto"/>
              </w:divBdr>
              <w:divsChild>
                <w:div w:id="2000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0062">
          <w:marLeft w:val="0"/>
          <w:marRight w:val="0"/>
          <w:marTop w:val="0"/>
          <w:marBottom w:val="0"/>
          <w:divBdr>
            <w:top w:val="none" w:sz="0" w:space="0" w:color="auto"/>
            <w:left w:val="none" w:sz="0" w:space="0" w:color="auto"/>
            <w:bottom w:val="none" w:sz="0" w:space="0" w:color="auto"/>
            <w:right w:val="none" w:sz="0" w:space="0" w:color="auto"/>
          </w:divBdr>
          <w:divsChild>
            <w:div w:id="254246669">
              <w:marLeft w:val="0"/>
              <w:marRight w:val="0"/>
              <w:marTop w:val="0"/>
              <w:marBottom w:val="0"/>
              <w:divBdr>
                <w:top w:val="none" w:sz="0" w:space="0" w:color="auto"/>
                <w:left w:val="none" w:sz="0" w:space="0" w:color="auto"/>
                <w:bottom w:val="none" w:sz="0" w:space="0" w:color="auto"/>
                <w:right w:val="none" w:sz="0" w:space="0" w:color="auto"/>
              </w:divBdr>
              <w:divsChild>
                <w:div w:id="20739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8170">
          <w:marLeft w:val="0"/>
          <w:marRight w:val="0"/>
          <w:marTop w:val="0"/>
          <w:marBottom w:val="0"/>
          <w:divBdr>
            <w:top w:val="none" w:sz="0" w:space="0" w:color="auto"/>
            <w:left w:val="none" w:sz="0" w:space="0" w:color="auto"/>
            <w:bottom w:val="none" w:sz="0" w:space="0" w:color="auto"/>
            <w:right w:val="none" w:sz="0" w:space="0" w:color="auto"/>
          </w:divBdr>
          <w:divsChild>
            <w:div w:id="1902786406">
              <w:marLeft w:val="0"/>
              <w:marRight w:val="0"/>
              <w:marTop w:val="0"/>
              <w:marBottom w:val="0"/>
              <w:divBdr>
                <w:top w:val="none" w:sz="0" w:space="0" w:color="auto"/>
                <w:left w:val="none" w:sz="0" w:space="0" w:color="auto"/>
                <w:bottom w:val="none" w:sz="0" w:space="0" w:color="auto"/>
                <w:right w:val="none" w:sz="0" w:space="0" w:color="auto"/>
              </w:divBdr>
              <w:divsChild>
                <w:div w:id="16949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882">
          <w:marLeft w:val="0"/>
          <w:marRight w:val="0"/>
          <w:marTop w:val="0"/>
          <w:marBottom w:val="0"/>
          <w:divBdr>
            <w:top w:val="none" w:sz="0" w:space="0" w:color="auto"/>
            <w:left w:val="none" w:sz="0" w:space="0" w:color="auto"/>
            <w:bottom w:val="none" w:sz="0" w:space="0" w:color="auto"/>
            <w:right w:val="none" w:sz="0" w:space="0" w:color="auto"/>
          </w:divBdr>
          <w:divsChild>
            <w:div w:id="1021316791">
              <w:marLeft w:val="0"/>
              <w:marRight w:val="0"/>
              <w:marTop w:val="0"/>
              <w:marBottom w:val="0"/>
              <w:divBdr>
                <w:top w:val="none" w:sz="0" w:space="0" w:color="auto"/>
                <w:left w:val="none" w:sz="0" w:space="0" w:color="auto"/>
                <w:bottom w:val="none" w:sz="0" w:space="0" w:color="auto"/>
                <w:right w:val="none" w:sz="0" w:space="0" w:color="auto"/>
              </w:divBdr>
              <w:divsChild>
                <w:div w:id="1131825616">
                  <w:marLeft w:val="0"/>
                  <w:marRight w:val="0"/>
                  <w:marTop w:val="0"/>
                  <w:marBottom w:val="0"/>
                  <w:divBdr>
                    <w:top w:val="none" w:sz="0" w:space="0" w:color="auto"/>
                    <w:left w:val="none" w:sz="0" w:space="0" w:color="auto"/>
                    <w:bottom w:val="none" w:sz="0" w:space="0" w:color="auto"/>
                    <w:right w:val="none" w:sz="0" w:space="0" w:color="auto"/>
                  </w:divBdr>
                </w:div>
              </w:divsChild>
            </w:div>
            <w:div w:id="888609093">
              <w:marLeft w:val="0"/>
              <w:marRight w:val="0"/>
              <w:marTop w:val="0"/>
              <w:marBottom w:val="0"/>
              <w:divBdr>
                <w:top w:val="none" w:sz="0" w:space="0" w:color="auto"/>
                <w:left w:val="none" w:sz="0" w:space="0" w:color="auto"/>
                <w:bottom w:val="none" w:sz="0" w:space="0" w:color="auto"/>
                <w:right w:val="none" w:sz="0" w:space="0" w:color="auto"/>
              </w:divBdr>
              <w:divsChild>
                <w:div w:id="21058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008">
          <w:marLeft w:val="0"/>
          <w:marRight w:val="0"/>
          <w:marTop w:val="0"/>
          <w:marBottom w:val="0"/>
          <w:divBdr>
            <w:top w:val="none" w:sz="0" w:space="0" w:color="auto"/>
            <w:left w:val="none" w:sz="0" w:space="0" w:color="auto"/>
            <w:bottom w:val="none" w:sz="0" w:space="0" w:color="auto"/>
            <w:right w:val="none" w:sz="0" w:space="0" w:color="auto"/>
          </w:divBdr>
        </w:div>
        <w:div w:id="428085960">
          <w:marLeft w:val="0"/>
          <w:marRight w:val="0"/>
          <w:marTop w:val="0"/>
          <w:marBottom w:val="0"/>
          <w:divBdr>
            <w:top w:val="none" w:sz="0" w:space="0" w:color="auto"/>
            <w:left w:val="none" w:sz="0" w:space="0" w:color="auto"/>
            <w:bottom w:val="none" w:sz="0" w:space="0" w:color="auto"/>
            <w:right w:val="none" w:sz="0" w:space="0" w:color="auto"/>
          </w:divBdr>
          <w:divsChild>
            <w:div w:id="1253392784">
              <w:marLeft w:val="0"/>
              <w:marRight w:val="0"/>
              <w:marTop w:val="0"/>
              <w:marBottom w:val="0"/>
              <w:divBdr>
                <w:top w:val="none" w:sz="0" w:space="0" w:color="auto"/>
                <w:left w:val="none" w:sz="0" w:space="0" w:color="auto"/>
                <w:bottom w:val="none" w:sz="0" w:space="0" w:color="auto"/>
                <w:right w:val="none" w:sz="0" w:space="0" w:color="auto"/>
              </w:divBdr>
              <w:divsChild>
                <w:div w:id="157692249">
                  <w:marLeft w:val="0"/>
                  <w:marRight w:val="0"/>
                  <w:marTop w:val="0"/>
                  <w:marBottom w:val="0"/>
                  <w:divBdr>
                    <w:top w:val="none" w:sz="0" w:space="0" w:color="auto"/>
                    <w:left w:val="none" w:sz="0" w:space="0" w:color="auto"/>
                    <w:bottom w:val="none" w:sz="0" w:space="0" w:color="auto"/>
                    <w:right w:val="none" w:sz="0" w:space="0" w:color="auto"/>
                  </w:divBdr>
                </w:div>
              </w:divsChild>
            </w:div>
            <w:div w:id="1991862226">
              <w:marLeft w:val="0"/>
              <w:marRight w:val="0"/>
              <w:marTop w:val="0"/>
              <w:marBottom w:val="0"/>
              <w:divBdr>
                <w:top w:val="none" w:sz="0" w:space="0" w:color="auto"/>
                <w:left w:val="none" w:sz="0" w:space="0" w:color="auto"/>
                <w:bottom w:val="none" w:sz="0" w:space="0" w:color="auto"/>
                <w:right w:val="none" w:sz="0" w:space="0" w:color="auto"/>
              </w:divBdr>
              <w:divsChild>
                <w:div w:id="1164586397">
                  <w:marLeft w:val="0"/>
                  <w:marRight w:val="0"/>
                  <w:marTop w:val="0"/>
                  <w:marBottom w:val="0"/>
                  <w:divBdr>
                    <w:top w:val="none" w:sz="0" w:space="0" w:color="auto"/>
                    <w:left w:val="none" w:sz="0" w:space="0" w:color="auto"/>
                    <w:bottom w:val="none" w:sz="0" w:space="0" w:color="auto"/>
                    <w:right w:val="none" w:sz="0" w:space="0" w:color="auto"/>
                  </w:divBdr>
                </w:div>
              </w:divsChild>
            </w:div>
            <w:div w:id="333993433">
              <w:marLeft w:val="0"/>
              <w:marRight w:val="0"/>
              <w:marTop w:val="0"/>
              <w:marBottom w:val="0"/>
              <w:divBdr>
                <w:top w:val="none" w:sz="0" w:space="0" w:color="auto"/>
                <w:left w:val="none" w:sz="0" w:space="0" w:color="auto"/>
                <w:bottom w:val="none" w:sz="0" w:space="0" w:color="auto"/>
                <w:right w:val="none" w:sz="0" w:space="0" w:color="auto"/>
              </w:divBdr>
              <w:divsChild>
                <w:div w:id="2129084855">
                  <w:marLeft w:val="0"/>
                  <w:marRight w:val="0"/>
                  <w:marTop w:val="0"/>
                  <w:marBottom w:val="0"/>
                  <w:divBdr>
                    <w:top w:val="none" w:sz="0" w:space="0" w:color="auto"/>
                    <w:left w:val="none" w:sz="0" w:space="0" w:color="auto"/>
                    <w:bottom w:val="none" w:sz="0" w:space="0" w:color="auto"/>
                    <w:right w:val="none" w:sz="0" w:space="0" w:color="auto"/>
                  </w:divBdr>
                </w:div>
              </w:divsChild>
            </w:div>
            <w:div w:id="933637243">
              <w:marLeft w:val="0"/>
              <w:marRight w:val="0"/>
              <w:marTop w:val="0"/>
              <w:marBottom w:val="0"/>
              <w:divBdr>
                <w:top w:val="none" w:sz="0" w:space="0" w:color="auto"/>
                <w:left w:val="none" w:sz="0" w:space="0" w:color="auto"/>
                <w:bottom w:val="none" w:sz="0" w:space="0" w:color="auto"/>
                <w:right w:val="none" w:sz="0" w:space="0" w:color="auto"/>
              </w:divBdr>
              <w:divsChild>
                <w:div w:id="2001956126">
                  <w:marLeft w:val="0"/>
                  <w:marRight w:val="0"/>
                  <w:marTop w:val="0"/>
                  <w:marBottom w:val="0"/>
                  <w:divBdr>
                    <w:top w:val="none" w:sz="0" w:space="0" w:color="auto"/>
                    <w:left w:val="none" w:sz="0" w:space="0" w:color="auto"/>
                    <w:bottom w:val="none" w:sz="0" w:space="0" w:color="auto"/>
                    <w:right w:val="none" w:sz="0" w:space="0" w:color="auto"/>
                  </w:divBdr>
                </w:div>
              </w:divsChild>
            </w:div>
            <w:div w:id="940454148">
              <w:marLeft w:val="0"/>
              <w:marRight w:val="0"/>
              <w:marTop w:val="0"/>
              <w:marBottom w:val="0"/>
              <w:divBdr>
                <w:top w:val="none" w:sz="0" w:space="0" w:color="auto"/>
                <w:left w:val="none" w:sz="0" w:space="0" w:color="auto"/>
                <w:bottom w:val="none" w:sz="0" w:space="0" w:color="auto"/>
                <w:right w:val="none" w:sz="0" w:space="0" w:color="auto"/>
              </w:divBdr>
              <w:divsChild>
                <w:div w:id="292907824">
                  <w:marLeft w:val="0"/>
                  <w:marRight w:val="0"/>
                  <w:marTop w:val="0"/>
                  <w:marBottom w:val="0"/>
                  <w:divBdr>
                    <w:top w:val="none" w:sz="0" w:space="0" w:color="auto"/>
                    <w:left w:val="none" w:sz="0" w:space="0" w:color="auto"/>
                    <w:bottom w:val="none" w:sz="0" w:space="0" w:color="auto"/>
                    <w:right w:val="none" w:sz="0" w:space="0" w:color="auto"/>
                  </w:divBdr>
                </w:div>
              </w:divsChild>
            </w:div>
            <w:div w:id="1324239641">
              <w:marLeft w:val="0"/>
              <w:marRight w:val="0"/>
              <w:marTop w:val="0"/>
              <w:marBottom w:val="0"/>
              <w:divBdr>
                <w:top w:val="none" w:sz="0" w:space="0" w:color="auto"/>
                <w:left w:val="none" w:sz="0" w:space="0" w:color="auto"/>
                <w:bottom w:val="none" w:sz="0" w:space="0" w:color="auto"/>
                <w:right w:val="none" w:sz="0" w:space="0" w:color="auto"/>
              </w:divBdr>
              <w:divsChild>
                <w:div w:id="2045056100">
                  <w:marLeft w:val="0"/>
                  <w:marRight w:val="0"/>
                  <w:marTop w:val="0"/>
                  <w:marBottom w:val="0"/>
                  <w:divBdr>
                    <w:top w:val="none" w:sz="0" w:space="0" w:color="auto"/>
                    <w:left w:val="none" w:sz="0" w:space="0" w:color="auto"/>
                    <w:bottom w:val="none" w:sz="0" w:space="0" w:color="auto"/>
                    <w:right w:val="none" w:sz="0" w:space="0" w:color="auto"/>
                  </w:divBdr>
                </w:div>
              </w:divsChild>
            </w:div>
            <w:div w:id="1527407759">
              <w:marLeft w:val="0"/>
              <w:marRight w:val="0"/>
              <w:marTop w:val="0"/>
              <w:marBottom w:val="0"/>
              <w:divBdr>
                <w:top w:val="none" w:sz="0" w:space="0" w:color="auto"/>
                <w:left w:val="none" w:sz="0" w:space="0" w:color="auto"/>
                <w:bottom w:val="none" w:sz="0" w:space="0" w:color="auto"/>
                <w:right w:val="none" w:sz="0" w:space="0" w:color="auto"/>
              </w:divBdr>
              <w:divsChild>
                <w:div w:id="401684653">
                  <w:marLeft w:val="0"/>
                  <w:marRight w:val="0"/>
                  <w:marTop w:val="0"/>
                  <w:marBottom w:val="0"/>
                  <w:divBdr>
                    <w:top w:val="none" w:sz="0" w:space="0" w:color="auto"/>
                    <w:left w:val="none" w:sz="0" w:space="0" w:color="auto"/>
                    <w:bottom w:val="none" w:sz="0" w:space="0" w:color="auto"/>
                    <w:right w:val="none" w:sz="0" w:space="0" w:color="auto"/>
                  </w:divBdr>
                </w:div>
              </w:divsChild>
            </w:div>
            <w:div w:id="1076853717">
              <w:marLeft w:val="0"/>
              <w:marRight w:val="0"/>
              <w:marTop w:val="0"/>
              <w:marBottom w:val="0"/>
              <w:divBdr>
                <w:top w:val="none" w:sz="0" w:space="0" w:color="auto"/>
                <w:left w:val="none" w:sz="0" w:space="0" w:color="auto"/>
                <w:bottom w:val="none" w:sz="0" w:space="0" w:color="auto"/>
                <w:right w:val="none" w:sz="0" w:space="0" w:color="auto"/>
              </w:divBdr>
              <w:divsChild>
                <w:div w:id="1786851920">
                  <w:marLeft w:val="0"/>
                  <w:marRight w:val="0"/>
                  <w:marTop w:val="0"/>
                  <w:marBottom w:val="0"/>
                  <w:divBdr>
                    <w:top w:val="none" w:sz="0" w:space="0" w:color="auto"/>
                    <w:left w:val="none" w:sz="0" w:space="0" w:color="auto"/>
                    <w:bottom w:val="none" w:sz="0" w:space="0" w:color="auto"/>
                    <w:right w:val="none" w:sz="0" w:space="0" w:color="auto"/>
                  </w:divBdr>
                </w:div>
              </w:divsChild>
            </w:div>
            <w:div w:id="681515270">
              <w:marLeft w:val="0"/>
              <w:marRight w:val="0"/>
              <w:marTop w:val="0"/>
              <w:marBottom w:val="0"/>
              <w:divBdr>
                <w:top w:val="none" w:sz="0" w:space="0" w:color="auto"/>
                <w:left w:val="none" w:sz="0" w:space="0" w:color="auto"/>
                <w:bottom w:val="none" w:sz="0" w:space="0" w:color="auto"/>
                <w:right w:val="none" w:sz="0" w:space="0" w:color="auto"/>
              </w:divBdr>
              <w:divsChild>
                <w:div w:id="914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7594">
          <w:marLeft w:val="0"/>
          <w:marRight w:val="0"/>
          <w:marTop w:val="0"/>
          <w:marBottom w:val="0"/>
          <w:divBdr>
            <w:top w:val="none" w:sz="0" w:space="0" w:color="auto"/>
            <w:left w:val="none" w:sz="0" w:space="0" w:color="auto"/>
            <w:bottom w:val="none" w:sz="0" w:space="0" w:color="auto"/>
            <w:right w:val="none" w:sz="0" w:space="0" w:color="auto"/>
          </w:divBdr>
          <w:divsChild>
            <w:div w:id="65804597">
              <w:marLeft w:val="0"/>
              <w:marRight w:val="0"/>
              <w:marTop w:val="0"/>
              <w:marBottom w:val="0"/>
              <w:divBdr>
                <w:top w:val="none" w:sz="0" w:space="0" w:color="auto"/>
                <w:left w:val="none" w:sz="0" w:space="0" w:color="auto"/>
                <w:bottom w:val="none" w:sz="0" w:space="0" w:color="auto"/>
                <w:right w:val="none" w:sz="0" w:space="0" w:color="auto"/>
              </w:divBdr>
              <w:divsChild>
                <w:div w:id="479739104">
                  <w:marLeft w:val="0"/>
                  <w:marRight w:val="0"/>
                  <w:marTop w:val="0"/>
                  <w:marBottom w:val="0"/>
                  <w:divBdr>
                    <w:top w:val="none" w:sz="0" w:space="0" w:color="auto"/>
                    <w:left w:val="none" w:sz="0" w:space="0" w:color="auto"/>
                    <w:bottom w:val="none" w:sz="0" w:space="0" w:color="auto"/>
                    <w:right w:val="none" w:sz="0" w:space="0" w:color="auto"/>
                  </w:divBdr>
                </w:div>
              </w:divsChild>
            </w:div>
            <w:div w:id="1495606274">
              <w:marLeft w:val="0"/>
              <w:marRight w:val="0"/>
              <w:marTop w:val="0"/>
              <w:marBottom w:val="0"/>
              <w:divBdr>
                <w:top w:val="none" w:sz="0" w:space="0" w:color="auto"/>
                <w:left w:val="none" w:sz="0" w:space="0" w:color="auto"/>
                <w:bottom w:val="none" w:sz="0" w:space="0" w:color="auto"/>
                <w:right w:val="none" w:sz="0" w:space="0" w:color="auto"/>
              </w:divBdr>
              <w:divsChild>
                <w:div w:id="50232661">
                  <w:marLeft w:val="0"/>
                  <w:marRight w:val="0"/>
                  <w:marTop w:val="0"/>
                  <w:marBottom w:val="0"/>
                  <w:divBdr>
                    <w:top w:val="none" w:sz="0" w:space="0" w:color="auto"/>
                    <w:left w:val="none" w:sz="0" w:space="0" w:color="auto"/>
                    <w:bottom w:val="none" w:sz="0" w:space="0" w:color="auto"/>
                    <w:right w:val="none" w:sz="0" w:space="0" w:color="auto"/>
                  </w:divBdr>
                </w:div>
              </w:divsChild>
            </w:div>
            <w:div w:id="148133524">
              <w:marLeft w:val="0"/>
              <w:marRight w:val="0"/>
              <w:marTop w:val="0"/>
              <w:marBottom w:val="0"/>
              <w:divBdr>
                <w:top w:val="none" w:sz="0" w:space="0" w:color="auto"/>
                <w:left w:val="none" w:sz="0" w:space="0" w:color="auto"/>
                <w:bottom w:val="none" w:sz="0" w:space="0" w:color="auto"/>
                <w:right w:val="none" w:sz="0" w:space="0" w:color="auto"/>
              </w:divBdr>
              <w:divsChild>
                <w:div w:id="1793592184">
                  <w:marLeft w:val="0"/>
                  <w:marRight w:val="0"/>
                  <w:marTop w:val="0"/>
                  <w:marBottom w:val="0"/>
                  <w:divBdr>
                    <w:top w:val="none" w:sz="0" w:space="0" w:color="auto"/>
                    <w:left w:val="none" w:sz="0" w:space="0" w:color="auto"/>
                    <w:bottom w:val="none" w:sz="0" w:space="0" w:color="auto"/>
                    <w:right w:val="none" w:sz="0" w:space="0" w:color="auto"/>
                  </w:divBdr>
                </w:div>
              </w:divsChild>
            </w:div>
            <w:div w:id="490027685">
              <w:marLeft w:val="0"/>
              <w:marRight w:val="0"/>
              <w:marTop w:val="0"/>
              <w:marBottom w:val="0"/>
              <w:divBdr>
                <w:top w:val="none" w:sz="0" w:space="0" w:color="auto"/>
                <w:left w:val="none" w:sz="0" w:space="0" w:color="auto"/>
                <w:bottom w:val="none" w:sz="0" w:space="0" w:color="auto"/>
                <w:right w:val="none" w:sz="0" w:space="0" w:color="auto"/>
              </w:divBdr>
              <w:divsChild>
                <w:div w:id="82605669">
                  <w:marLeft w:val="0"/>
                  <w:marRight w:val="0"/>
                  <w:marTop w:val="0"/>
                  <w:marBottom w:val="0"/>
                  <w:divBdr>
                    <w:top w:val="none" w:sz="0" w:space="0" w:color="auto"/>
                    <w:left w:val="none" w:sz="0" w:space="0" w:color="auto"/>
                    <w:bottom w:val="none" w:sz="0" w:space="0" w:color="auto"/>
                    <w:right w:val="none" w:sz="0" w:space="0" w:color="auto"/>
                  </w:divBdr>
                </w:div>
              </w:divsChild>
            </w:div>
            <w:div w:id="1815246308">
              <w:marLeft w:val="0"/>
              <w:marRight w:val="0"/>
              <w:marTop w:val="0"/>
              <w:marBottom w:val="0"/>
              <w:divBdr>
                <w:top w:val="none" w:sz="0" w:space="0" w:color="auto"/>
                <w:left w:val="none" w:sz="0" w:space="0" w:color="auto"/>
                <w:bottom w:val="none" w:sz="0" w:space="0" w:color="auto"/>
                <w:right w:val="none" w:sz="0" w:space="0" w:color="auto"/>
              </w:divBdr>
              <w:divsChild>
                <w:div w:id="1846898789">
                  <w:marLeft w:val="0"/>
                  <w:marRight w:val="0"/>
                  <w:marTop w:val="0"/>
                  <w:marBottom w:val="0"/>
                  <w:divBdr>
                    <w:top w:val="none" w:sz="0" w:space="0" w:color="auto"/>
                    <w:left w:val="none" w:sz="0" w:space="0" w:color="auto"/>
                    <w:bottom w:val="none" w:sz="0" w:space="0" w:color="auto"/>
                    <w:right w:val="none" w:sz="0" w:space="0" w:color="auto"/>
                  </w:divBdr>
                </w:div>
              </w:divsChild>
            </w:div>
            <w:div w:id="212737724">
              <w:marLeft w:val="0"/>
              <w:marRight w:val="0"/>
              <w:marTop w:val="0"/>
              <w:marBottom w:val="0"/>
              <w:divBdr>
                <w:top w:val="none" w:sz="0" w:space="0" w:color="auto"/>
                <w:left w:val="none" w:sz="0" w:space="0" w:color="auto"/>
                <w:bottom w:val="none" w:sz="0" w:space="0" w:color="auto"/>
                <w:right w:val="none" w:sz="0" w:space="0" w:color="auto"/>
              </w:divBdr>
              <w:divsChild>
                <w:div w:id="1760053540">
                  <w:marLeft w:val="0"/>
                  <w:marRight w:val="0"/>
                  <w:marTop w:val="0"/>
                  <w:marBottom w:val="0"/>
                  <w:divBdr>
                    <w:top w:val="none" w:sz="0" w:space="0" w:color="auto"/>
                    <w:left w:val="none" w:sz="0" w:space="0" w:color="auto"/>
                    <w:bottom w:val="none" w:sz="0" w:space="0" w:color="auto"/>
                    <w:right w:val="none" w:sz="0" w:space="0" w:color="auto"/>
                  </w:divBdr>
                </w:div>
              </w:divsChild>
            </w:div>
            <w:div w:id="1164929589">
              <w:marLeft w:val="0"/>
              <w:marRight w:val="0"/>
              <w:marTop w:val="0"/>
              <w:marBottom w:val="0"/>
              <w:divBdr>
                <w:top w:val="none" w:sz="0" w:space="0" w:color="auto"/>
                <w:left w:val="none" w:sz="0" w:space="0" w:color="auto"/>
                <w:bottom w:val="none" w:sz="0" w:space="0" w:color="auto"/>
                <w:right w:val="none" w:sz="0" w:space="0" w:color="auto"/>
              </w:divBdr>
              <w:divsChild>
                <w:div w:id="579216125">
                  <w:marLeft w:val="0"/>
                  <w:marRight w:val="0"/>
                  <w:marTop w:val="0"/>
                  <w:marBottom w:val="0"/>
                  <w:divBdr>
                    <w:top w:val="none" w:sz="0" w:space="0" w:color="auto"/>
                    <w:left w:val="none" w:sz="0" w:space="0" w:color="auto"/>
                    <w:bottom w:val="none" w:sz="0" w:space="0" w:color="auto"/>
                    <w:right w:val="none" w:sz="0" w:space="0" w:color="auto"/>
                  </w:divBdr>
                </w:div>
              </w:divsChild>
            </w:div>
            <w:div w:id="1214150340">
              <w:marLeft w:val="0"/>
              <w:marRight w:val="0"/>
              <w:marTop w:val="0"/>
              <w:marBottom w:val="0"/>
              <w:divBdr>
                <w:top w:val="none" w:sz="0" w:space="0" w:color="auto"/>
                <w:left w:val="none" w:sz="0" w:space="0" w:color="auto"/>
                <w:bottom w:val="none" w:sz="0" w:space="0" w:color="auto"/>
                <w:right w:val="none" w:sz="0" w:space="0" w:color="auto"/>
              </w:divBdr>
              <w:divsChild>
                <w:div w:id="6357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4973">
          <w:marLeft w:val="0"/>
          <w:marRight w:val="0"/>
          <w:marTop w:val="0"/>
          <w:marBottom w:val="0"/>
          <w:divBdr>
            <w:top w:val="none" w:sz="0" w:space="0" w:color="auto"/>
            <w:left w:val="none" w:sz="0" w:space="0" w:color="auto"/>
            <w:bottom w:val="none" w:sz="0" w:space="0" w:color="auto"/>
            <w:right w:val="none" w:sz="0" w:space="0" w:color="auto"/>
          </w:divBdr>
          <w:divsChild>
            <w:div w:id="571083213">
              <w:marLeft w:val="0"/>
              <w:marRight w:val="0"/>
              <w:marTop w:val="0"/>
              <w:marBottom w:val="0"/>
              <w:divBdr>
                <w:top w:val="none" w:sz="0" w:space="0" w:color="auto"/>
                <w:left w:val="none" w:sz="0" w:space="0" w:color="auto"/>
                <w:bottom w:val="none" w:sz="0" w:space="0" w:color="auto"/>
                <w:right w:val="none" w:sz="0" w:space="0" w:color="auto"/>
              </w:divBdr>
              <w:divsChild>
                <w:div w:id="1516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1309">
          <w:marLeft w:val="0"/>
          <w:marRight w:val="0"/>
          <w:marTop w:val="0"/>
          <w:marBottom w:val="0"/>
          <w:divBdr>
            <w:top w:val="none" w:sz="0" w:space="0" w:color="auto"/>
            <w:left w:val="none" w:sz="0" w:space="0" w:color="auto"/>
            <w:bottom w:val="none" w:sz="0" w:space="0" w:color="auto"/>
            <w:right w:val="none" w:sz="0" w:space="0" w:color="auto"/>
          </w:divBdr>
          <w:divsChild>
            <w:div w:id="1308048066">
              <w:marLeft w:val="0"/>
              <w:marRight w:val="0"/>
              <w:marTop w:val="0"/>
              <w:marBottom w:val="0"/>
              <w:divBdr>
                <w:top w:val="none" w:sz="0" w:space="0" w:color="auto"/>
                <w:left w:val="none" w:sz="0" w:space="0" w:color="auto"/>
                <w:bottom w:val="none" w:sz="0" w:space="0" w:color="auto"/>
                <w:right w:val="none" w:sz="0" w:space="0" w:color="auto"/>
              </w:divBdr>
              <w:divsChild>
                <w:div w:id="886985923">
                  <w:marLeft w:val="0"/>
                  <w:marRight w:val="0"/>
                  <w:marTop w:val="0"/>
                  <w:marBottom w:val="0"/>
                  <w:divBdr>
                    <w:top w:val="none" w:sz="0" w:space="0" w:color="auto"/>
                    <w:left w:val="none" w:sz="0" w:space="0" w:color="auto"/>
                    <w:bottom w:val="none" w:sz="0" w:space="0" w:color="auto"/>
                    <w:right w:val="none" w:sz="0" w:space="0" w:color="auto"/>
                  </w:divBdr>
                </w:div>
              </w:divsChild>
            </w:div>
            <w:div w:id="1830902654">
              <w:marLeft w:val="0"/>
              <w:marRight w:val="0"/>
              <w:marTop w:val="0"/>
              <w:marBottom w:val="0"/>
              <w:divBdr>
                <w:top w:val="none" w:sz="0" w:space="0" w:color="auto"/>
                <w:left w:val="none" w:sz="0" w:space="0" w:color="auto"/>
                <w:bottom w:val="none" w:sz="0" w:space="0" w:color="auto"/>
                <w:right w:val="none" w:sz="0" w:space="0" w:color="auto"/>
              </w:divBdr>
              <w:divsChild>
                <w:div w:id="1334990970">
                  <w:marLeft w:val="0"/>
                  <w:marRight w:val="0"/>
                  <w:marTop w:val="0"/>
                  <w:marBottom w:val="0"/>
                  <w:divBdr>
                    <w:top w:val="none" w:sz="0" w:space="0" w:color="auto"/>
                    <w:left w:val="none" w:sz="0" w:space="0" w:color="auto"/>
                    <w:bottom w:val="none" w:sz="0" w:space="0" w:color="auto"/>
                    <w:right w:val="none" w:sz="0" w:space="0" w:color="auto"/>
                  </w:divBdr>
                </w:div>
              </w:divsChild>
            </w:div>
            <w:div w:id="564684247">
              <w:marLeft w:val="0"/>
              <w:marRight w:val="0"/>
              <w:marTop w:val="0"/>
              <w:marBottom w:val="0"/>
              <w:divBdr>
                <w:top w:val="none" w:sz="0" w:space="0" w:color="auto"/>
                <w:left w:val="none" w:sz="0" w:space="0" w:color="auto"/>
                <w:bottom w:val="none" w:sz="0" w:space="0" w:color="auto"/>
                <w:right w:val="none" w:sz="0" w:space="0" w:color="auto"/>
              </w:divBdr>
              <w:divsChild>
                <w:div w:id="171530160">
                  <w:marLeft w:val="0"/>
                  <w:marRight w:val="0"/>
                  <w:marTop w:val="0"/>
                  <w:marBottom w:val="0"/>
                  <w:divBdr>
                    <w:top w:val="none" w:sz="0" w:space="0" w:color="auto"/>
                    <w:left w:val="none" w:sz="0" w:space="0" w:color="auto"/>
                    <w:bottom w:val="none" w:sz="0" w:space="0" w:color="auto"/>
                    <w:right w:val="none" w:sz="0" w:space="0" w:color="auto"/>
                  </w:divBdr>
                </w:div>
              </w:divsChild>
            </w:div>
            <w:div w:id="238099296">
              <w:marLeft w:val="0"/>
              <w:marRight w:val="0"/>
              <w:marTop w:val="0"/>
              <w:marBottom w:val="0"/>
              <w:divBdr>
                <w:top w:val="none" w:sz="0" w:space="0" w:color="auto"/>
                <w:left w:val="none" w:sz="0" w:space="0" w:color="auto"/>
                <w:bottom w:val="none" w:sz="0" w:space="0" w:color="auto"/>
                <w:right w:val="none" w:sz="0" w:space="0" w:color="auto"/>
              </w:divBdr>
              <w:divsChild>
                <w:div w:id="128324886">
                  <w:marLeft w:val="0"/>
                  <w:marRight w:val="0"/>
                  <w:marTop w:val="0"/>
                  <w:marBottom w:val="0"/>
                  <w:divBdr>
                    <w:top w:val="none" w:sz="0" w:space="0" w:color="auto"/>
                    <w:left w:val="none" w:sz="0" w:space="0" w:color="auto"/>
                    <w:bottom w:val="none" w:sz="0" w:space="0" w:color="auto"/>
                    <w:right w:val="none" w:sz="0" w:space="0" w:color="auto"/>
                  </w:divBdr>
                </w:div>
              </w:divsChild>
            </w:div>
            <w:div w:id="184098823">
              <w:marLeft w:val="0"/>
              <w:marRight w:val="0"/>
              <w:marTop w:val="0"/>
              <w:marBottom w:val="0"/>
              <w:divBdr>
                <w:top w:val="none" w:sz="0" w:space="0" w:color="auto"/>
                <w:left w:val="none" w:sz="0" w:space="0" w:color="auto"/>
                <w:bottom w:val="none" w:sz="0" w:space="0" w:color="auto"/>
                <w:right w:val="none" w:sz="0" w:space="0" w:color="auto"/>
              </w:divBdr>
              <w:divsChild>
                <w:div w:id="1330987757">
                  <w:marLeft w:val="0"/>
                  <w:marRight w:val="0"/>
                  <w:marTop w:val="0"/>
                  <w:marBottom w:val="0"/>
                  <w:divBdr>
                    <w:top w:val="none" w:sz="0" w:space="0" w:color="auto"/>
                    <w:left w:val="none" w:sz="0" w:space="0" w:color="auto"/>
                    <w:bottom w:val="none" w:sz="0" w:space="0" w:color="auto"/>
                    <w:right w:val="none" w:sz="0" w:space="0" w:color="auto"/>
                  </w:divBdr>
                </w:div>
              </w:divsChild>
            </w:div>
            <w:div w:id="1860509905">
              <w:marLeft w:val="0"/>
              <w:marRight w:val="0"/>
              <w:marTop w:val="0"/>
              <w:marBottom w:val="0"/>
              <w:divBdr>
                <w:top w:val="none" w:sz="0" w:space="0" w:color="auto"/>
                <w:left w:val="none" w:sz="0" w:space="0" w:color="auto"/>
                <w:bottom w:val="none" w:sz="0" w:space="0" w:color="auto"/>
                <w:right w:val="none" w:sz="0" w:space="0" w:color="auto"/>
              </w:divBdr>
              <w:divsChild>
                <w:div w:id="1147475385">
                  <w:marLeft w:val="0"/>
                  <w:marRight w:val="0"/>
                  <w:marTop w:val="0"/>
                  <w:marBottom w:val="0"/>
                  <w:divBdr>
                    <w:top w:val="none" w:sz="0" w:space="0" w:color="auto"/>
                    <w:left w:val="none" w:sz="0" w:space="0" w:color="auto"/>
                    <w:bottom w:val="none" w:sz="0" w:space="0" w:color="auto"/>
                    <w:right w:val="none" w:sz="0" w:space="0" w:color="auto"/>
                  </w:divBdr>
                </w:div>
              </w:divsChild>
            </w:div>
            <w:div w:id="1366370316">
              <w:marLeft w:val="0"/>
              <w:marRight w:val="0"/>
              <w:marTop w:val="0"/>
              <w:marBottom w:val="0"/>
              <w:divBdr>
                <w:top w:val="none" w:sz="0" w:space="0" w:color="auto"/>
                <w:left w:val="none" w:sz="0" w:space="0" w:color="auto"/>
                <w:bottom w:val="none" w:sz="0" w:space="0" w:color="auto"/>
                <w:right w:val="none" w:sz="0" w:space="0" w:color="auto"/>
              </w:divBdr>
              <w:divsChild>
                <w:div w:id="20073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7847">
          <w:marLeft w:val="0"/>
          <w:marRight w:val="0"/>
          <w:marTop w:val="0"/>
          <w:marBottom w:val="0"/>
          <w:divBdr>
            <w:top w:val="none" w:sz="0" w:space="0" w:color="auto"/>
            <w:left w:val="none" w:sz="0" w:space="0" w:color="auto"/>
            <w:bottom w:val="none" w:sz="0" w:space="0" w:color="auto"/>
            <w:right w:val="none" w:sz="0" w:space="0" w:color="auto"/>
          </w:divBdr>
        </w:div>
        <w:div w:id="2127120230">
          <w:marLeft w:val="0"/>
          <w:marRight w:val="0"/>
          <w:marTop w:val="0"/>
          <w:marBottom w:val="0"/>
          <w:divBdr>
            <w:top w:val="none" w:sz="0" w:space="0" w:color="auto"/>
            <w:left w:val="none" w:sz="0" w:space="0" w:color="auto"/>
            <w:bottom w:val="none" w:sz="0" w:space="0" w:color="auto"/>
            <w:right w:val="none" w:sz="0" w:space="0" w:color="auto"/>
          </w:divBdr>
        </w:div>
        <w:div w:id="867372122">
          <w:marLeft w:val="0"/>
          <w:marRight w:val="0"/>
          <w:marTop w:val="0"/>
          <w:marBottom w:val="0"/>
          <w:divBdr>
            <w:top w:val="none" w:sz="0" w:space="0" w:color="auto"/>
            <w:left w:val="none" w:sz="0" w:space="0" w:color="auto"/>
            <w:bottom w:val="none" w:sz="0" w:space="0" w:color="auto"/>
            <w:right w:val="none" w:sz="0" w:space="0" w:color="auto"/>
          </w:divBdr>
        </w:div>
        <w:div w:id="1940916615">
          <w:marLeft w:val="0"/>
          <w:marRight w:val="0"/>
          <w:marTop w:val="0"/>
          <w:marBottom w:val="0"/>
          <w:divBdr>
            <w:top w:val="none" w:sz="0" w:space="0" w:color="auto"/>
            <w:left w:val="none" w:sz="0" w:space="0" w:color="auto"/>
            <w:bottom w:val="none" w:sz="0" w:space="0" w:color="auto"/>
            <w:right w:val="none" w:sz="0" w:space="0" w:color="auto"/>
          </w:divBdr>
          <w:divsChild>
            <w:div w:id="213590136">
              <w:marLeft w:val="0"/>
              <w:marRight w:val="0"/>
              <w:marTop w:val="0"/>
              <w:marBottom w:val="0"/>
              <w:divBdr>
                <w:top w:val="none" w:sz="0" w:space="0" w:color="auto"/>
                <w:left w:val="none" w:sz="0" w:space="0" w:color="auto"/>
                <w:bottom w:val="none" w:sz="0" w:space="0" w:color="auto"/>
                <w:right w:val="none" w:sz="0" w:space="0" w:color="auto"/>
              </w:divBdr>
              <w:divsChild>
                <w:div w:id="1810124672">
                  <w:marLeft w:val="0"/>
                  <w:marRight w:val="0"/>
                  <w:marTop w:val="0"/>
                  <w:marBottom w:val="0"/>
                  <w:divBdr>
                    <w:top w:val="none" w:sz="0" w:space="0" w:color="auto"/>
                    <w:left w:val="none" w:sz="0" w:space="0" w:color="auto"/>
                    <w:bottom w:val="none" w:sz="0" w:space="0" w:color="auto"/>
                    <w:right w:val="none" w:sz="0" w:space="0" w:color="auto"/>
                  </w:divBdr>
                </w:div>
              </w:divsChild>
            </w:div>
            <w:div w:id="1354578881">
              <w:marLeft w:val="0"/>
              <w:marRight w:val="0"/>
              <w:marTop w:val="0"/>
              <w:marBottom w:val="0"/>
              <w:divBdr>
                <w:top w:val="none" w:sz="0" w:space="0" w:color="auto"/>
                <w:left w:val="none" w:sz="0" w:space="0" w:color="auto"/>
                <w:bottom w:val="none" w:sz="0" w:space="0" w:color="auto"/>
                <w:right w:val="none" w:sz="0" w:space="0" w:color="auto"/>
              </w:divBdr>
              <w:divsChild>
                <w:div w:id="558828483">
                  <w:marLeft w:val="0"/>
                  <w:marRight w:val="0"/>
                  <w:marTop w:val="0"/>
                  <w:marBottom w:val="0"/>
                  <w:divBdr>
                    <w:top w:val="none" w:sz="0" w:space="0" w:color="auto"/>
                    <w:left w:val="none" w:sz="0" w:space="0" w:color="auto"/>
                    <w:bottom w:val="none" w:sz="0" w:space="0" w:color="auto"/>
                    <w:right w:val="none" w:sz="0" w:space="0" w:color="auto"/>
                  </w:divBdr>
                </w:div>
              </w:divsChild>
            </w:div>
            <w:div w:id="480510184">
              <w:marLeft w:val="0"/>
              <w:marRight w:val="0"/>
              <w:marTop w:val="0"/>
              <w:marBottom w:val="0"/>
              <w:divBdr>
                <w:top w:val="none" w:sz="0" w:space="0" w:color="auto"/>
                <w:left w:val="none" w:sz="0" w:space="0" w:color="auto"/>
                <w:bottom w:val="none" w:sz="0" w:space="0" w:color="auto"/>
                <w:right w:val="none" w:sz="0" w:space="0" w:color="auto"/>
              </w:divBdr>
              <w:divsChild>
                <w:div w:id="1882594573">
                  <w:marLeft w:val="0"/>
                  <w:marRight w:val="0"/>
                  <w:marTop w:val="0"/>
                  <w:marBottom w:val="0"/>
                  <w:divBdr>
                    <w:top w:val="none" w:sz="0" w:space="0" w:color="auto"/>
                    <w:left w:val="none" w:sz="0" w:space="0" w:color="auto"/>
                    <w:bottom w:val="none" w:sz="0" w:space="0" w:color="auto"/>
                    <w:right w:val="none" w:sz="0" w:space="0" w:color="auto"/>
                  </w:divBdr>
                </w:div>
              </w:divsChild>
            </w:div>
            <w:div w:id="478420670">
              <w:marLeft w:val="0"/>
              <w:marRight w:val="0"/>
              <w:marTop w:val="0"/>
              <w:marBottom w:val="0"/>
              <w:divBdr>
                <w:top w:val="none" w:sz="0" w:space="0" w:color="auto"/>
                <w:left w:val="none" w:sz="0" w:space="0" w:color="auto"/>
                <w:bottom w:val="none" w:sz="0" w:space="0" w:color="auto"/>
                <w:right w:val="none" w:sz="0" w:space="0" w:color="auto"/>
              </w:divBdr>
              <w:divsChild>
                <w:div w:id="15644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4189">
          <w:marLeft w:val="0"/>
          <w:marRight w:val="0"/>
          <w:marTop w:val="0"/>
          <w:marBottom w:val="0"/>
          <w:divBdr>
            <w:top w:val="none" w:sz="0" w:space="0" w:color="auto"/>
            <w:left w:val="none" w:sz="0" w:space="0" w:color="auto"/>
            <w:bottom w:val="none" w:sz="0" w:space="0" w:color="auto"/>
            <w:right w:val="none" w:sz="0" w:space="0" w:color="auto"/>
          </w:divBdr>
          <w:divsChild>
            <w:div w:id="1357803643">
              <w:marLeft w:val="0"/>
              <w:marRight w:val="0"/>
              <w:marTop w:val="0"/>
              <w:marBottom w:val="0"/>
              <w:divBdr>
                <w:top w:val="none" w:sz="0" w:space="0" w:color="auto"/>
                <w:left w:val="none" w:sz="0" w:space="0" w:color="auto"/>
                <w:bottom w:val="none" w:sz="0" w:space="0" w:color="auto"/>
                <w:right w:val="none" w:sz="0" w:space="0" w:color="auto"/>
              </w:divBdr>
              <w:divsChild>
                <w:div w:id="4684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4094">
          <w:marLeft w:val="0"/>
          <w:marRight w:val="0"/>
          <w:marTop w:val="0"/>
          <w:marBottom w:val="0"/>
          <w:divBdr>
            <w:top w:val="none" w:sz="0" w:space="0" w:color="auto"/>
            <w:left w:val="none" w:sz="0" w:space="0" w:color="auto"/>
            <w:bottom w:val="none" w:sz="0" w:space="0" w:color="auto"/>
            <w:right w:val="none" w:sz="0" w:space="0" w:color="auto"/>
          </w:divBdr>
          <w:divsChild>
            <w:div w:id="230232593">
              <w:marLeft w:val="0"/>
              <w:marRight w:val="0"/>
              <w:marTop w:val="0"/>
              <w:marBottom w:val="0"/>
              <w:divBdr>
                <w:top w:val="none" w:sz="0" w:space="0" w:color="auto"/>
                <w:left w:val="none" w:sz="0" w:space="0" w:color="auto"/>
                <w:bottom w:val="none" w:sz="0" w:space="0" w:color="auto"/>
                <w:right w:val="none" w:sz="0" w:space="0" w:color="auto"/>
              </w:divBdr>
              <w:divsChild>
                <w:div w:id="216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738">
          <w:marLeft w:val="0"/>
          <w:marRight w:val="0"/>
          <w:marTop w:val="0"/>
          <w:marBottom w:val="0"/>
          <w:divBdr>
            <w:top w:val="none" w:sz="0" w:space="0" w:color="auto"/>
            <w:left w:val="none" w:sz="0" w:space="0" w:color="auto"/>
            <w:bottom w:val="none" w:sz="0" w:space="0" w:color="auto"/>
            <w:right w:val="none" w:sz="0" w:space="0" w:color="auto"/>
          </w:divBdr>
          <w:divsChild>
            <w:div w:id="1689912861">
              <w:marLeft w:val="0"/>
              <w:marRight w:val="0"/>
              <w:marTop w:val="0"/>
              <w:marBottom w:val="0"/>
              <w:divBdr>
                <w:top w:val="none" w:sz="0" w:space="0" w:color="auto"/>
                <w:left w:val="none" w:sz="0" w:space="0" w:color="auto"/>
                <w:bottom w:val="none" w:sz="0" w:space="0" w:color="auto"/>
                <w:right w:val="none" w:sz="0" w:space="0" w:color="auto"/>
              </w:divBdr>
              <w:divsChild>
                <w:div w:id="406533833">
                  <w:marLeft w:val="0"/>
                  <w:marRight w:val="0"/>
                  <w:marTop w:val="0"/>
                  <w:marBottom w:val="0"/>
                  <w:divBdr>
                    <w:top w:val="none" w:sz="0" w:space="0" w:color="auto"/>
                    <w:left w:val="none" w:sz="0" w:space="0" w:color="auto"/>
                    <w:bottom w:val="none" w:sz="0" w:space="0" w:color="auto"/>
                    <w:right w:val="none" w:sz="0" w:space="0" w:color="auto"/>
                  </w:divBdr>
                </w:div>
              </w:divsChild>
            </w:div>
            <w:div w:id="1884097039">
              <w:marLeft w:val="0"/>
              <w:marRight w:val="0"/>
              <w:marTop w:val="0"/>
              <w:marBottom w:val="0"/>
              <w:divBdr>
                <w:top w:val="none" w:sz="0" w:space="0" w:color="auto"/>
                <w:left w:val="none" w:sz="0" w:space="0" w:color="auto"/>
                <w:bottom w:val="none" w:sz="0" w:space="0" w:color="auto"/>
                <w:right w:val="none" w:sz="0" w:space="0" w:color="auto"/>
              </w:divBdr>
              <w:divsChild>
                <w:div w:id="453255670">
                  <w:marLeft w:val="0"/>
                  <w:marRight w:val="0"/>
                  <w:marTop w:val="0"/>
                  <w:marBottom w:val="0"/>
                  <w:divBdr>
                    <w:top w:val="none" w:sz="0" w:space="0" w:color="auto"/>
                    <w:left w:val="none" w:sz="0" w:space="0" w:color="auto"/>
                    <w:bottom w:val="none" w:sz="0" w:space="0" w:color="auto"/>
                    <w:right w:val="none" w:sz="0" w:space="0" w:color="auto"/>
                  </w:divBdr>
                </w:div>
              </w:divsChild>
            </w:div>
            <w:div w:id="1644390392">
              <w:marLeft w:val="0"/>
              <w:marRight w:val="0"/>
              <w:marTop w:val="0"/>
              <w:marBottom w:val="0"/>
              <w:divBdr>
                <w:top w:val="none" w:sz="0" w:space="0" w:color="auto"/>
                <w:left w:val="none" w:sz="0" w:space="0" w:color="auto"/>
                <w:bottom w:val="none" w:sz="0" w:space="0" w:color="auto"/>
                <w:right w:val="none" w:sz="0" w:space="0" w:color="auto"/>
              </w:divBdr>
              <w:divsChild>
                <w:div w:id="1786656464">
                  <w:marLeft w:val="0"/>
                  <w:marRight w:val="0"/>
                  <w:marTop w:val="0"/>
                  <w:marBottom w:val="0"/>
                  <w:divBdr>
                    <w:top w:val="none" w:sz="0" w:space="0" w:color="auto"/>
                    <w:left w:val="none" w:sz="0" w:space="0" w:color="auto"/>
                    <w:bottom w:val="none" w:sz="0" w:space="0" w:color="auto"/>
                    <w:right w:val="none" w:sz="0" w:space="0" w:color="auto"/>
                  </w:divBdr>
                </w:div>
              </w:divsChild>
            </w:div>
            <w:div w:id="138378722">
              <w:marLeft w:val="0"/>
              <w:marRight w:val="0"/>
              <w:marTop w:val="0"/>
              <w:marBottom w:val="0"/>
              <w:divBdr>
                <w:top w:val="none" w:sz="0" w:space="0" w:color="auto"/>
                <w:left w:val="none" w:sz="0" w:space="0" w:color="auto"/>
                <w:bottom w:val="none" w:sz="0" w:space="0" w:color="auto"/>
                <w:right w:val="none" w:sz="0" w:space="0" w:color="auto"/>
              </w:divBdr>
              <w:divsChild>
                <w:div w:id="810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7629">
          <w:marLeft w:val="0"/>
          <w:marRight w:val="0"/>
          <w:marTop w:val="0"/>
          <w:marBottom w:val="0"/>
          <w:divBdr>
            <w:top w:val="none" w:sz="0" w:space="0" w:color="auto"/>
            <w:left w:val="none" w:sz="0" w:space="0" w:color="auto"/>
            <w:bottom w:val="none" w:sz="0" w:space="0" w:color="auto"/>
            <w:right w:val="none" w:sz="0" w:space="0" w:color="auto"/>
          </w:divBdr>
          <w:divsChild>
            <w:div w:id="578713856">
              <w:marLeft w:val="0"/>
              <w:marRight w:val="0"/>
              <w:marTop w:val="0"/>
              <w:marBottom w:val="0"/>
              <w:divBdr>
                <w:top w:val="none" w:sz="0" w:space="0" w:color="auto"/>
                <w:left w:val="none" w:sz="0" w:space="0" w:color="auto"/>
                <w:bottom w:val="none" w:sz="0" w:space="0" w:color="auto"/>
                <w:right w:val="none" w:sz="0" w:space="0" w:color="auto"/>
              </w:divBdr>
              <w:divsChild>
                <w:div w:id="1345324517">
                  <w:marLeft w:val="0"/>
                  <w:marRight w:val="0"/>
                  <w:marTop w:val="0"/>
                  <w:marBottom w:val="0"/>
                  <w:divBdr>
                    <w:top w:val="none" w:sz="0" w:space="0" w:color="auto"/>
                    <w:left w:val="none" w:sz="0" w:space="0" w:color="auto"/>
                    <w:bottom w:val="none" w:sz="0" w:space="0" w:color="auto"/>
                    <w:right w:val="none" w:sz="0" w:space="0" w:color="auto"/>
                  </w:divBdr>
                </w:div>
              </w:divsChild>
            </w:div>
            <w:div w:id="1397820459">
              <w:marLeft w:val="0"/>
              <w:marRight w:val="0"/>
              <w:marTop w:val="0"/>
              <w:marBottom w:val="0"/>
              <w:divBdr>
                <w:top w:val="none" w:sz="0" w:space="0" w:color="auto"/>
                <w:left w:val="none" w:sz="0" w:space="0" w:color="auto"/>
                <w:bottom w:val="none" w:sz="0" w:space="0" w:color="auto"/>
                <w:right w:val="none" w:sz="0" w:space="0" w:color="auto"/>
              </w:divBdr>
              <w:divsChild>
                <w:div w:id="553197169">
                  <w:marLeft w:val="0"/>
                  <w:marRight w:val="0"/>
                  <w:marTop w:val="0"/>
                  <w:marBottom w:val="0"/>
                  <w:divBdr>
                    <w:top w:val="none" w:sz="0" w:space="0" w:color="auto"/>
                    <w:left w:val="none" w:sz="0" w:space="0" w:color="auto"/>
                    <w:bottom w:val="none" w:sz="0" w:space="0" w:color="auto"/>
                    <w:right w:val="none" w:sz="0" w:space="0" w:color="auto"/>
                  </w:divBdr>
                </w:div>
              </w:divsChild>
            </w:div>
            <w:div w:id="858004634">
              <w:marLeft w:val="0"/>
              <w:marRight w:val="0"/>
              <w:marTop w:val="0"/>
              <w:marBottom w:val="0"/>
              <w:divBdr>
                <w:top w:val="none" w:sz="0" w:space="0" w:color="auto"/>
                <w:left w:val="none" w:sz="0" w:space="0" w:color="auto"/>
                <w:bottom w:val="none" w:sz="0" w:space="0" w:color="auto"/>
                <w:right w:val="none" w:sz="0" w:space="0" w:color="auto"/>
              </w:divBdr>
              <w:divsChild>
                <w:div w:id="13420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6024">
          <w:marLeft w:val="0"/>
          <w:marRight w:val="0"/>
          <w:marTop w:val="0"/>
          <w:marBottom w:val="0"/>
          <w:divBdr>
            <w:top w:val="none" w:sz="0" w:space="0" w:color="auto"/>
            <w:left w:val="none" w:sz="0" w:space="0" w:color="auto"/>
            <w:bottom w:val="none" w:sz="0" w:space="0" w:color="auto"/>
            <w:right w:val="none" w:sz="0" w:space="0" w:color="auto"/>
          </w:divBdr>
        </w:div>
        <w:div w:id="516580383">
          <w:marLeft w:val="0"/>
          <w:marRight w:val="0"/>
          <w:marTop w:val="0"/>
          <w:marBottom w:val="0"/>
          <w:divBdr>
            <w:top w:val="none" w:sz="0" w:space="0" w:color="auto"/>
            <w:left w:val="none" w:sz="0" w:space="0" w:color="auto"/>
            <w:bottom w:val="none" w:sz="0" w:space="0" w:color="auto"/>
            <w:right w:val="none" w:sz="0" w:space="0" w:color="auto"/>
          </w:divBdr>
          <w:divsChild>
            <w:div w:id="1273709231">
              <w:marLeft w:val="0"/>
              <w:marRight w:val="0"/>
              <w:marTop w:val="0"/>
              <w:marBottom w:val="0"/>
              <w:divBdr>
                <w:top w:val="none" w:sz="0" w:space="0" w:color="auto"/>
                <w:left w:val="none" w:sz="0" w:space="0" w:color="auto"/>
                <w:bottom w:val="none" w:sz="0" w:space="0" w:color="auto"/>
                <w:right w:val="none" w:sz="0" w:space="0" w:color="auto"/>
              </w:divBdr>
              <w:divsChild>
                <w:div w:id="1127237415">
                  <w:marLeft w:val="0"/>
                  <w:marRight w:val="0"/>
                  <w:marTop w:val="0"/>
                  <w:marBottom w:val="0"/>
                  <w:divBdr>
                    <w:top w:val="none" w:sz="0" w:space="0" w:color="auto"/>
                    <w:left w:val="none" w:sz="0" w:space="0" w:color="auto"/>
                    <w:bottom w:val="none" w:sz="0" w:space="0" w:color="auto"/>
                    <w:right w:val="none" w:sz="0" w:space="0" w:color="auto"/>
                  </w:divBdr>
                </w:div>
              </w:divsChild>
            </w:div>
            <w:div w:id="1282302924">
              <w:marLeft w:val="0"/>
              <w:marRight w:val="0"/>
              <w:marTop w:val="0"/>
              <w:marBottom w:val="0"/>
              <w:divBdr>
                <w:top w:val="none" w:sz="0" w:space="0" w:color="auto"/>
                <w:left w:val="none" w:sz="0" w:space="0" w:color="auto"/>
                <w:bottom w:val="none" w:sz="0" w:space="0" w:color="auto"/>
                <w:right w:val="none" w:sz="0" w:space="0" w:color="auto"/>
              </w:divBdr>
              <w:divsChild>
                <w:div w:id="13711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5387">
          <w:marLeft w:val="0"/>
          <w:marRight w:val="0"/>
          <w:marTop w:val="0"/>
          <w:marBottom w:val="0"/>
          <w:divBdr>
            <w:top w:val="none" w:sz="0" w:space="0" w:color="auto"/>
            <w:left w:val="none" w:sz="0" w:space="0" w:color="auto"/>
            <w:bottom w:val="none" w:sz="0" w:space="0" w:color="auto"/>
            <w:right w:val="none" w:sz="0" w:space="0" w:color="auto"/>
          </w:divBdr>
        </w:div>
        <w:div w:id="633143314">
          <w:marLeft w:val="0"/>
          <w:marRight w:val="0"/>
          <w:marTop w:val="0"/>
          <w:marBottom w:val="0"/>
          <w:divBdr>
            <w:top w:val="none" w:sz="0" w:space="0" w:color="auto"/>
            <w:left w:val="none" w:sz="0" w:space="0" w:color="auto"/>
            <w:bottom w:val="none" w:sz="0" w:space="0" w:color="auto"/>
            <w:right w:val="none" w:sz="0" w:space="0" w:color="auto"/>
          </w:divBdr>
        </w:div>
        <w:div w:id="742223249">
          <w:marLeft w:val="0"/>
          <w:marRight w:val="0"/>
          <w:marTop w:val="0"/>
          <w:marBottom w:val="0"/>
          <w:divBdr>
            <w:top w:val="none" w:sz="0" w:space="0" w:color="auto"/>
            <w:left w:val="none" w:sz="0" w:space="0" w:color="auto"/>
            <w:bottom w:val="none" w:sz="0" w:space="0" w:color="auto"/>
            <w:right w:val="none" w:sz="0" w:space="0" w:color="auto"/>
          </w:divBdr>
          <w:divsChild>
            <w:div w:id="787889447">
              <w:marLeft w:val="0"/>
              <w:marRight w:val="0"/>
              <w:marTop w:val="0"/>
              <w:marBottom w:val="0"/>
              <w:divBdr>
                <w:top w:val="none" w:sz="0" w:space="0" w:color="auto"/>
                <w:left w:val="none" w:sz="0" w:space="0" w:color="auto"/>
                <w:bottom w:val="none" w:sz="0" w:space="0" w:color="auto"/>
                <w:right w:val="none" w:sz="0" w:space="0" w:color="auto"/>
              </w:divBdr>
              <w:divsChild>
                <w:div w:id="10278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7526">
          <w:marLeft w:val="0"/>
          <w:marRight w:val="0"/>
          <w:marTop w:val="0"/>
          <w:marBottom w:val="0"/>
          <w:divBdr>
            <w:top w:val="none" w:sz="0" w:space="0" w:color="auto"/>
            <w:left w:val="none" w:sz="0" w:space="0" w:color="auto"/>
            <w:bottom w:val="none" w:sz="0" w:space="0" w:color="auto"/>
            <w:right w:val="none" w:sz="0" w:space="0" w:color="auto"/>
          </w:divBdr>
          <w:divsChild>
            <w:div w:id="1440640024">
              <w:marLeft w:val="0"/>
              <w:marRight w:val="0"/>
              <w:marTop w:val="0"/>
              <w:marBottom w:val="0"/>
              <w:divBdr>
                <w:top w:val="none" w:sz="0" w:space="0" w:color="auto"/>
                <w:left w:val="none" w:sz="0" w:space="0" w:color="auto"/>
                <w:bottom w:val="none" w:sz="0" w:space="0" w:color="auto"/>
                <w:right w:val="none" w:sz="0" w:space="0" w:color="auto"/>
              </w:divBdr>
              <w:divsChild>
                <w:div w:id="18837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0769">
          <w:marLeft w:val="0"/>
          <w:marRight w:val="0"/>
          <w:marTop w:val="0"/>
          <w:marBottom w:val="0"/>
          <w:divBdr>
            <w:top w:val="none" w:sz="0" w:space="0" w:color="auto"/>
            <w:left w:val="none" w:sz="0" w:space="0" w:color="auto"/>
            <w:bottom w:val="none" w:sz="0" w:space="0" w:color="auto"/>
            <w:right w:val="none" w:sz="0" w:space="0" w:color="auto"/>
          </w:divBdr>
          <w:divsChild>
            <w:div w:id="563416003">
              <w:marLeft w:val="0"/>
              <w:marRight w:val="0"/>
              <w:marTop w:val="0"/>
              <w:marBottom w:val="0"/>
              <w:divBdr>
                <w:top w:val="none" w:sz="0" w:space="0" w:color="auto"/>
                <w:left w:val="none" w:sz="0" w:space="0" w:color="auto"/>
                <w:bottom w:val="none" w:sz="0" w:space="0" w:color="auto"/>
                <w:right w:val="none" w:sz="0" w:space="0" w:color="auto"/>
              </w:divBdr>
              <w:divsChild>
                <w:div w:id="2390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382">
          <w:marLeft w:val="0"/>
          <w:marRight w:val="0"/>
          <w:marTop w:val="0"/>
          <w:marBottom w:val="0"/>
          <w:divBdr>
            <w:top w:val="none" w:sz="0" w:space="0" w:color="auto"/>
            <w:left w:val="none" w:sz="0" w:space="0" w:color="auto"/>
            <w:bottom w:val="none" w:sz="0" w:space="0" w:color="auto"/>
            <w:right w:val="none" w:sz="0" w:space="0" w:color="auto"/>
          </w:divBdr>
        </w:div>
        <w:div w:id="1270501650">
          <w:marLeft w:val="0"/>
          <w:marRight w:val="0"/>
          <w:marTop w:val="0"/>
          <w:marBottom w:val="0"/>
          <w:divBdr>
            <w:top w:val="none" w:sz="0" w:space="0" w:color="auto"/>
            <w:left w:val="none" w:sz="0" w:space="0" w:color="auto"/>
            <w:bottom w:val="none" w:sz="0" w:space="0" w:color="auto"/>
            <w:right w:val="none" w:sz="0" w:space="0" w:color="auto"/>
          </w:divBdr>
        </w:div>
        <w:div w:id="931821561">
          <w:marLeft w:val="0"/>
          <w:marRight w:val="0"/>
          <w:marTop w:val="0"/>
          <w:marBottom w:val="0"/>
          <w:divBdr>
            <w:top w:val="none" w:sz="0" w:space="0" w:color="auto"/>
            <w:left w:val="none" w:sz="0" w:space="0" w:color="auto"/>
            <w:bottom w:val="none" w:sz="0" w:space="0" w:color="auto"/>
            <w:right w:val="none" w:sz="0" w:space="0" w:color="auto"/>
          </w:divBdr>
        </w:div>
        <w:div w:id="1070882555">
          <w:marLeft w:val="0"/>
          <w:marRight w:val="0"/>
          <w:marTop w:val="0"/>
          <w:marBottom w:val="0"/>
          <w:divBdr>
            <w:top w:val="none" w:sz="0" w:space="0" w:color="auto"/>
            <w:left w:val="none" w:sz="0" w:space="0" w:color="auto"/>
            <w:bottom w:val="none" w:sz="0" w:space="0" w:color="auto"/>
            <w:right w:val="none" w:sz="0" w:space="0" w:color="auto"/>
          </w:divBdr>
        </w:div>
        <w:div w:id="1954750427">
          <w:marLeft w:val="0"/>
          <w:marRight w:val="0"/>
          <w:marTop w:val="0"/>
          <w:marBottom w:val="0"/>
          <w:divBdr>
            <w:top w:val="none" w:sz="0" w:space="0" w:color="auto"/>
            <w:left w:val="none" w:sz="0" w:space="0" w:color="auto"/>
            <w:bottom w:val="none" w:sz="0" w:space="0" w:color="auto"/>
            <w:right w:val="none" w:sz="0" w:space="0" w:color="auto"/>
          </w:divBdr>
        </w:div>
        <w:div w:id="826089391">
          <w:marLeft w:val="0"/>
          <w:marRight w:val="0"/>
          <w:marTop w:val="0"/>
          <w:marBottom w:val="0"/>
          <w:divBdr>
            <w:top w:val="none" w:sz="0" w:space="0" w:color="auto"/>
            <w:left w:val="none" w:sz="0" w:space="0" w:color="auto"/>
            <w:bottom w:val="none" w:sz="0" w:space="0" w:color="auto"/>
            <w:right w:val="none" w:sz="0" w:space="0" w:color="auto"/>
          </w:divBdr>
        </w:div>
        <w:div w:id="555092343">
          <w:marLeft w:val="0"/>
          <w:marRight w:val="0"/>
          <w:marTop w:val="0"/>
          <w:marBottom w:val="0"/>
          <w:divBdr>
            <w:top w:val="none" w:sz="0" w:space="0" w:color="auto"/>
            <w:left w:val="none" w:sz="0" w:space="0" w:color="auto"/>
            <w:bottom w:val="none" w:sz="0" w:space="0" w:color="auto"/>
            <w:right w:val="none" w:sz="0" w:space="0" w:color="auto"/>
          </w:divBdr>
        </w:div>
        <w:div w:id="616257875">
          <w:marLeft w:val="0"/>
          <w:marRight w:val="0"/>
          <w:marTop w:val="0"/>
          <w:marBottom w:val="0"/>
          <w:divBdr>
            <w:top w:val="none" w:sz="0" w:space="0" w:color="auto"/>
            <w:left w:val="none" w:sz="0" w:space="0" w:color="auto"/>
            <w:bottom w:val="none" w:sz="0" w:space="0" w:color="auto"/>
            <w:right w:val="none" w:sz="0" w:space="0" w:color="auto"/>
          </w:divBdr>
        </w:div>
        <w:div w:id="1466005228">
          <w:marLeft w:val="0"/>
          <w:marRight w:val="0"/>
          <w:marTop w:val="0"/>
          <w:marBottom w:val="0"/>
          <w:divBdr>
            <w:top w:val="none" w:sz="0" w:space="0" w:color="auto"/>
            <w:left w:val="none" w:sz="0" w:space="0" w:color="auto"/>
            <w:bottom w:val="none" w:sz="0" w:space="0" w:color="auto"/>
            <w:right w:val="none" w:sz="0" w:space="0" w:color="auto"/>
          </w:divBdr>
        </w:div>
        <w:div w:id="1863544338">
          <w:marLeft w:val="0"/>
          <w:marRight w:val="0"/>
          <w:marTop w:val="0"/>
          <w:marBottom w:val="0"/>
          <w:divBdr>
            <w:top w:val="none" w:sz="0" w:space="0" w:color="auto"/>
            <w:left w:val="none" w:sz="0" w:space="0" w:color="auto"/>
            <w:bottom w:val="none" w:sz="0" w:space="0" w:color="auto"/>
            <w:right w:val="none" w:sz="0" w:space="0" w:color="auto"/>
          </w:divBdr>
        </w:div>
        <w:div w:id="1046612335">
          <w:marLeft w:val="0"/>
          <w:marRight w:val="0"/>
          <w:marTop w:val="0"/>
          <w:marBottom w:val="0"/>
          <w:divBdr>
            <w:top w:val="none" w:sz="0" w:space="0" w:color="auto"/>
            <w:left w:val="none" w:sz="0" w:space="0" w:color="auto"/>
            <w:bottom w:val="none" w:sz="0" w:space="0" w:color="auto"/>
            <w:right w:val="none" w:sz="0" w:space="0" w:color="auto"/>
          </w:divBdr>
        </w:div>
        <w:div w:id="78673487">
          <w:marLeft w:val="0"/>
          <w:marRight w:val="0"/>
          <w:marTop w:val="0"/>
          <w:marBottom w:val="0"/>
          <w:divBdr>
            <w:top w:val="none" w:sz="0" w:space="0" w:color="auto"/>
            <w:left w:val="none" w:sz="0" w:space="0" w:color="auto"/>
            <w:bottom w:val="none" w:sz="0" w:space="0" w:color="auto"/>
            <w:right w:val="none" w:sz="0" w:space="0" w:color="auto"/>
          </w:divBdr>
        </w:div>
        <w:div w:id="1783453506">
          <w:marLeft w:val="0"/>
          <w:marRight w:val="0"/>
          <w:marTop w:val="0"/>
          <w:marBottom w:val="0"/>
          <w:divBdr>
            <w:top w:val="none" w:sz="0" w:space="0" w:color="auto"/>
            <w:left w:val="none" w:sz="0" w:space="0" w:color="auto"/>
            <w:bottom w:val="none" w:sz="0" w:space="0" w:color="auto"/>
            <w:right w:val="none" w:sz="0" w:space="0" w:color="auto"/>
          </w:divBdr>
          <w:divsChild>
            <w:div w:id="1551303503">
              <w:marLeft w:val="0"/>
              <w:marRight w:val="0"/>
              <w:marTop w:val="0"/>
              <w:marBottom w:val="0"/>
              <w:divBdr>
                <w:top w:val="none" w:sz="0" w:space="0" w:color="auto"/>
                <w:left w:val="none" w:sz="0" w:space="0" w:color="auto"/>
                <w:bottom w:val="none" w:sz="0" w:space="0" w:color="auto"/>
                <w:right w:val="none" w:sz="0" w:space="0" w:color="auto"/>
              </w:divBdr>
              <w:divsChild>
                <w:div w:id="1897350274">
                  <w:marLeft w:val="0"/>
                  <w:marRight w:val="0"/>
                  <w:marTop w:val="0"/>
                  <w:marBottom w:val="0"/>
                  <w:divBdr>
                    <w:top w:val="none" w:sz="0" w:space="0" w:color="auto"/>
                    <w:left w:val="none" w:sz="0" w:space="0" w:color="auto"/>
                    <w:bottom w:val="none" w:sz="0" w:space="0" w:color="auto"/>
                    <w:right w:val="none" w:sz="0" w:space="0" w:color="auto"/>
                  </w:divBdr>
                </w:div>
              </w:divsChild>
            </w:div>
            <w:div w:id="465700947">
              <w:marLeft w:val="0"/>
              <w:marRight w:val="0"/>
              <w:marTop w:val="0"/>
              <w:marBottom w:val="0"/>
              <w:divBdr>
                <w:top w:val="none" w:sz="0" w:space="0" w:color="auto"/>
                <w:left w:val="none" w:sz="0" w:space="0" w:color="auto"/>
                <w:bottom w:val="none" w:sz="0" w:space="0" w:color="auto"/>
                <w:right w:val="none" w:sz="0" w:space="0" w:color="auto"/>
              </w:divBdr>
              <w:divsChild>
                <w:div w:id="17297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2703">
          <w:marLeft w:val="0"/>
          <w:marRight w:val="0"/>
          <w:marTop w:val="0"/>
          <w:marBottom w:val="0"/>
          <w:divBdr>
            <w:top w:val="none" w:sz="0" w:space="0" w:color="auto"/>
            <w:left w:val="none" w:sz="0" w:space="0" w:color="auto"/>
            <w:bottom w:val="none" w:sz="0" w:space="0" w:color="auto"/>
            <w:right w:val="none" w:sz="0" w:space="0" w:color="auto"/>
          </w:divBdr>
        </w:div>
        <w:div w:id="977422421">
          <w:marLeft w:val="0"/>
          <w:marRight w:val="0"/>
          <w:marTop w:val="0"/>
          <w:marBottom w:val="0"/>
          <w:divBdr>
            <w:top w:val="none" w:sz="0" w:space="0" w:color="auto"/>
            <w:left w:val="none" w:sz="0" w:space="0" w:color="auto"/>
            <w:bottom w:val="none" w:sz="0" w:space="0" w:color="auto"/>
            <w:right w:val="none" w:sz="0" w:space="0" w:color="auto"/>
          </w:divBdr>
          <w:divsChild>
            <w:div w:id="283465636">
              <w:marLeft w:val="0"/>
              <w:marRight w:val="0"/>
              <w:marTop w:val="0"/>
              <w:marBottom w:val="0"/>
              <w:divBdr>
                <w:top w:val="none" w:sz="0" w:space="0" w:color="auto"/>
                <w:left w:val="none" w:sz="0" w:space="0" w:color="auto"/>
                <w:bottom w:val="none" w:sz="0" w:space="0" w:color="auto"/>
                <w:right w:val="none" w:sz="0" w:space="0" w:color="auto"/>
              </w:divBdr>
              <w:divsChild>
                <w:div w:id="1967543069">
                  <w:marLeft w:val="0"/>
                  <w:marRight w:val="0"/>
                  <w:marTop w:val="0"/>
                  <w:marBottom w:val="0"/>
                  <w:divBdr>
                    <w:top w:val="none" w:sz="0" w:space="0" w:color="auto"/>
                    <w:left w:val="none" w:sz="0" w:space="0" w:color="auto"/>
                    <w:bottom w:val="none" w:sz="0" w:space="0" w:color="auto"/>
                    <w:right w:val="none" w:sz="0" w:space="0" w:color="auto"/>
                  </w:divBdr>
                </w:div>
              </w:divsChild>
            </w:div>
            <w:div w:id="948464646">
              <w:marLeft w:val="0"/>
              <w:marRight w:val="0"/>
              <w:marTop w:val="0"/>
              <w:marBottom w:val="0"/>
              <w:divBdr>
                <w:top w:val="none" w:sz="0" w:space="0" w:color="auto"/>
                <w:left w:val="none" w:sz="0" w:space="0" w:color="auto"/>
                <w:bottom w:val="none" w:sz="0" w:space="0" w:color="auto"/>
                <w:right w:val="none" w:sz="0" w:space="0" w:color="auto"/>
              </w:divBdr>
              <w:divsChild>
                <w:div w:id="12831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247">
          <w:marLeft w:val="0"/>
          <w:marRight w:val="0"/>
          <w:marTop w:val="0"/>
          <w:marBottom w:val="0"/>
          <w:divBdr>
            <w:top w:val="none" w:sz="0" w:space="0" w:color="auto"/>
            <w:left w:val="none" w:sz="0" w:space="0" w:color="auto"/>
            <w:bottom w:val="none" w:sz="0" w:space="0" w:color="auto"/>
            <w:right w:val="none" w:sz="0" w:space="0" w:color="auto"/>
          </w:divBdr>
          <w:divsChild>
            <w:div w:id="1919168662">
              <w:marLeft w:val="0"/>
              <w:marRight w:val="0"/>
              <w:marTop w:val="0"/>
              <w:marBottom w:val="0"/>
              <w:divBdr>
                <w:top w:val="none" w:sz="0" w:space="0" w:color="auto"/>
                <w:left w:val="none" w:sz="0" w:space="0" w:color="auto"/>
                <w:bottom w:val="none" w:sz="0" w:space="0" w:color="auto"/>
                <w:right w:val="none" w:sz="0" w:space="0" w:color="auto"/>
              </w:divBdr>
              <w:divsChild>
                <w:div w:id="228808820">
                  <w:marLeft w:val="0"/>
                  <w:marRight w:val="0"/>
                  <w:marTop w:val="0"/>
                  <w:marBottom w:val="0"/>
                  <w:divBdr>
                    <w:top w:val="none" w:sz="0" w:space="0" w:color="auto"/>
                    <w:left w:val="none" w:sz="0" w:space="0" w:color="auto"/>
                    <w:bottom w:val="none" w:sz="0" w:space="0" w:color="auto"/>
                    <w:right w:val="none" w:sz="0" w:space="0" w:color="auto"/>
                  </w:divBdr>
                </w:div>
              </w:divsChild>
            </w:div>
            <w:div w:id="712777362">
              <w:marLeft w:val="0"/>
              <w:marRight w:val="0"/>
              <w:marTop w:val="0"/>
              <w:marBottom w:val="0"/>
              <w:divBdr>
                <w:top w:val="none" w:sz="0" w:space="0" w:color="auto"/>
                <w:left w:val="none" w:sz="0" w:space="0" w:color="auto"/>
                <w:bottom w:val="none" w:sz="0" w:space="0" w:color="auto"/>
                <w:right w:val="none" w:sz="0" w:space="0" w:color="auto"/>
              </w:divBdr>
              <w:divsChild>
                <w:div w:id="20168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5827">
          <w:marLeft w:val="0"/>
          <w:marRight w:val="0"/>
          <w:marTop w:val="0"/>
          <w:marBottom w:val="0"/>
          <w:divBdr>
            <w:top w:val="none" w:sz="0" w:space="0" w:color="auto"/>
            <w:left w:val="none" w:sz="0" w:space="0" w:color="auto"/>
            <w:bottom w:val="none" w:sz="0" w:space="0" w:color="auto"/>
            <w:right w:val="none" w:sz="0" w:space="0" w:color="auto"/>
          </w:divBdr>
        </w:div>
        <w:div w:id="146551907">
          <w:marLeft w:val="0"/>
          <w:marRight w:val="0"/>
          <w:marTop w:val="0"/>
          <w:marBottom w:val="0"/>
          <w:divBdr>
            <w:top w:val="none" w:sz="0" w:space="0" w:color="auto"/>
            <w:left w:val="none" w:sz="0" w:space="0" w:color="auto"/>
            <w:bottom w:val="none" w:sz="0" w:space="0" w:color="auto"/>
            <w:right w:val="none" w:sz="0" w:space="0" w:color="auto"/>
          </w:divBdr>
          <w:divsChild>
            <w:div w:id="397556471">
              <w:marLeft w:val="0"/>
              <w:marRight w:val="0"/>
              <w:marTop w:val="0"/>
              <w:marBottom w:val="0"/>
              <w:divBdr>
                <w:top w:val="none" w:sz="0" w:space="0" w:color="auto"/>
                <w:left w:val="none" w:sz="0" w:space="0" w:color="auto"/>
                <w:bottom w:val="none" w:sz="0" w:space="0" w:color="auto"/>
                <w:right w:val="none" w:sz="0" w:space="0" w:color="auto"/>
              </w:divBdr>
              <w:divsChild>
                <w:div w:id="2050564896">
                  <w:marLeft w:val="0"/>
                  <w:marRight w:val="0"/>
                  <w:marTop w:val="0"/>
                  <w:marBottom w:val="0"/>
                  <w:divBdr>
                    <w:top w:val="none" w:sz="0" w:space="0" w:color="auto"/>
                    <w:left w:val="none" w:sz="0" w:space="0" w:color="auto"/>
                    <w:bottom w:val="none" w:sz="0" w:space="0" w:color="auto"/>
                    <w:right w:val="none" w:sz="0" w:space="0" w:color="auto"/>
                  </w:divBdr>
                </w:div>
              </w:divsChild>
            </w:div>
            <w:div w:id="1679651480">
              <w:marLeft w:val="0"/>
              <w:marRight w:val="0"/>
              <w:marTop w:val="0"/>
              <w:marBottom w:val="0"/>
              <w:divBdr>
                <w:top w:val="none" w:sz="0" w:space="0" w:color="auto"/>
                <w:left w:val="none" w:sz="0" w:space="0" w:color="auto"/>
                <w:bottom w:val="none" w:sz="0" w:space="0" w:color="auto"/>
                <w:right w:val="none" w:sz="0" w:space="0" w:color="auto"/>
              </w:divBdr>
              <w:divsChild>
                <w:div w:id="992564970">
                  <w:marLeft w:val="0"/>
                  <w:marRight w:val="0"/>
                  <w:marTop w:val="0"/>
                  <w:marBottom w:val="0"/>
                  <w:divBdr>
                    <w:top w:val="none" w:sz="0" w:space="0" w:color="auto"/>
                    <w:left w:val="none" w:sz="0" w:space="0" w:color="auto"/>
                    <w:bottom w:val="none" w:sz="0" w:space="0" w:color="auto"/>
                    <w:right w:val="none" w:sz="0" w:space="0" w:color="auto"/>
                  </w:divBdr>
                </w:div>
              </w:divsChild>
            </w:div>
            <w:div w:id="388843018">
              <w:marLeft w:val="0"/>
              <w:marRight w:val="0"/>
              <w:marTop w:val="0"/>
              <w:marBottom w:val="0"/>
              <w:divBdr>
                <w:top w:val="none" w:sz="0" w:space="0" w:color="auto"/>
                <w:left w:val="none" w:sz="0" w:space="0" w:color="auto"/>
                <w:bottom w:val="none" w:sz="0" w:space="0" w:color="auto"/>
                <w:right w:val="none" w:sz="0" w:space="0" w:color="auto"/>
              </w:divBdr>
              <w:divsChild>
                <w:div w:id="1532301617">
                  <w:marLeft w:val="0"/>
                  <w:marRight w:val="0"/>
                  <w:marTop w:val="0"/>
                  <w:marBottom w:val="0"/>
                  <w:divBdr>
                    <w:top w:val="none" w:sz="0" w:space="0" w:color="auto"/>
                    <w:left w:val="none" w:sz="0" w:space="0" w:color="auto"/>
                    <w:bottom w:val="none" w:sz="0" w:space="0" w:color="auto"/>
                    <w:right w:val="none" w:sz="0" w:space="0" w:color="auto"/>
                  </w:divBdr>
                </w:div>
              </w:divsChild>
            </w:div>
            <w:div w:id="1842312741">
              <w:marLeft w:val="0"/>
              <w:marRight w:val="0"/>
              <w:marTop w:val="0"/>
              <w:marBottom w:val="0"/>
              <w:divBdr>
                <w:top w:val="none" w:sz="0" w:space="0" w:color="auto"/>
                <w:left w:val="none" w:sz="0" w:space="0" w:color="auto"/>
                <w:bottom w:val="none" w:sz="0" w:space="0" w:color="auto"/>
                <w:right w:val="none" w:sz="0" w:space="0" w:color="auto"/>
              </w:divBdr>
              <w:divsChild>
                <w:div w:id="68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0401">
          <w:marLeft w:val="0"/>
          <w:marRight w:val="0"/>
          <w:marTop w:val="0"/>
          <w:marBottom w:val="0"/>
          <w:divBdr>
            <w:top w:val="none" w:sz="0" w:space="0" w:color="auto"/>
            <w:left w:val="none" w:sz="0" w:space="0" w:color="auto"/>
            <w:bottom w:val="none" w:sz="0" w:space="0" w:color="auto"/>
            <w:right w:val="none" w:sz="0" w:space="0" w:color="auto"/>
          </w:divBdr>
          <w:divsChild>
            <w:div w:id="4333559">
              <w:marLeft w:val="0"/>
              <w:marRight w:val="0"/>
              <w:marTop w:val="0"/>
              <w:marBottom w:val="0"/>
              <w:divBdr>
                <w:top w:val="none" w:sz="0" w:space="0" w:color="auto"/>
                <w:left w:val="none" w:sz="0" w:space="0" w:color="auto"/>
                <w:bottom w:val="none" w:sz="0" w:space="0" w:color="auto"/>
                <w:right w:val="none" w:sz="0" w:space="0" w:color="auto"/>
              </w:divBdr>
              <w:divsChild>
                <w:div w:id="12368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931">
          <w:marLeft w:val="0"/>
          <w:marRight w:val="0"/>
          <w:marTop w:val="0"/>
          <w:marBottom w:val="0"/>
          <w:divBdr>
            <w:top w:val="none" w:sz="0" w:space="0" w:color="auto"/>
            <w:left w:val="none" w:sz="0" w:space="0" w:color="auto"/>
            <w:bottom w:val="none" w:sz="0" w:space="0" w:color="auto"/>
            <w:right w:val="none" w:sz="0" w:space="0" w:color="auto"/>
          </w:divBdr>
          <w:divsChild>
            <w:div w:id="670916605">
              <w:marLeft w:val="0"/>
              <w:marRight w:val="0"/>
              <w:marTop w:val="0"/>
              <w:marBottom w:val="0"/>
              <w:divBdr>
                <w:top w:val="none" w:sz="0" w:space="0" w:color="auto"/>
                <w:left w:val="none" w:sz="0" w:space="0" w:color="auto"/>
                <w:bottom w:val="none" w:sz="0" w:space="0" w:color="auto"/>
                <w:right w:val="none" w:sz="0" w:space="0" w:color="auto"/>
              </w:divBdr>
              <w:divsChild>
                <w:div w:id="1544096516">
                  <w:marLeft w:val="0"/>
                  <w:marRight w:val="0"/>
                  <w:marTop w:val="0"/>
                  <w:marBottom w:val="0"/>
                  <w:divBdr>
                    <w:top w:val="none" w:sz="0" w:space="0" w:color="auto"/>
                    <w:left w:val="none" w:sz="0" w:space="0" w:color="auto"/>
                    <w:bottom w:val="none" w:sz="0" w:space="0" w:color="auto"/>
                    <w:right w:val="none" w:sz="0" w:space="0" w:color="auto"/>
                  </w:divBdr>
                </w:div>
              </w:divsChild>
            </w:div>
            <w:div w:id="237136568">
              <w:marLeft w:val="0"/>
              <w:marRight w:val="0"/>
              <w:marTop w:val="0"/>
              <w:marBottom w:val="0"/>
              <w:divBdr>
                <w:top w:val="none" w:sz="0" w:space="0" w:color="auto"/>
                <w:left w:val="none" w:sz="0" w:space="0" w:color="auto"/>
                <w:bottom w:val="none" w:sz="0" w:space="0" w:color="auto"/>
                <w:right w:val="none" w:sz="0" w:space="0" w:color="auto"/>
              </w:divBdr>
              <w:divsChild>
                <w:div w:id="4947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871">
          <w:marLeft w:val="0"/>
          <w:marRight w:val="0"/>
          <w:marTop w:val="0"/>
          <w:marBottom w:val="0"/>
          <w:divBdr>
            <w:top w:val="none" w:sz="0" w:space="0" w:color="auto"/>
            <w:left w:val="none" w:sz="0" w:space="0" w:color="auto"/>
            <w:bottom w:val="none" w:sz="0" w:space="0" w:color="auto"/>
            <w:right w:val="none" w:sz="0" w:space="0" w:color="auto"/>
          </w:divBdr>
          <w:divsChild>
            <w:div w:id="85660364">
              <w:marLeft w:val="0"/>
              <w:marRight w:val="0"/>
              <w:marTop w:val="0"/>
              <w:marBottom w:val="0"/>
              <w:divBdr>
                <w:top w:val="none" w:sz="0" w:space="0" w:color="auto"/>
                <w:left w:val="none" w:sz="0" w:space="0" w:color="auto"/>
                <w:bottom w:val="none" w:sz="0" w:space="0" w:color="auto"/>
                <w:right w:val="none" w:sz="0" w:space="0" w:color="auto"/>
              </w:divBdr>
              <w:divsChild>
                <w:div w:id="534006292">
                  <w:marLeft w:val="0"/>
                  <w:marRight w:val="0"/>
                  <w:marTop w:val="0"/>
                  <w:marBottom w:val="0"/>
                  <w:divBdr>
                    <w:top w:val="none" w:sz="0" w:space="0" w:color="auto"/>
                    <w:left w:val="none" w:sz="0" w:space="0" w:color="auto"/>
                    <w:bottom w:val="none" w:sz="0" w:space="0" w:color="auto"/>
                    <w:right w:val="none" w:sz="0" w:space="0" w:color="auto"/>
                  </w:divBdr>
                </w:div>
              </w:divsChild>
            </w:div>
            <w:div w:id="712971766">
              <w:marLeft w:val="0"/>
              <w:marRight w:val="0"/>
              <w:marTop w:val="0"/>
              <w:marBottom w:val="0"/>
              <w:divBdr>
                <w:top w:val="none" w:sz="0" w:space="0" w:color="auto"/>
                <w:left w:val="none" w:sz="0" w:space="0" w:color="auto"/>
                <w:bottom w:val="none" w:sz="0" w:space="0" w:color="auto"/>
                <w:right w:val="none" w:sz="0" w:space="0" w:color="auto"/>
              </w:divBdr>
              <w:divsChild>
                <w:div w:id="6271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8663">
          <w:marLeft w:val="0"/>
          <w:marRight w:val="0"/>
          <w:marTop w:val="0"/>
          <w:marBottom w:val="0"/>
          <w:divBdr>
            <w:top w:val="none" w:sz="0" w:space="0" w:color="auto"/>
            <w:left w:val="none" w:sz="0" w:space="0" w:color="auto"/>
            <w:bottom w:val="none" w:sz="0" w:space="0" w:color="auto"/>
            <w:right w:val="none" w:sz="0" w:space="0" w:color="auto"/>
          </w:divBdr>
        </w:div>
        <w:div w:id="1906405801">
          <w:marLeft w:val="0"/>
          <w:marRight w:val="0"/>
          <w:marTop w:val="0"/>
          <w:marBottom w:val="0"/>
          <w:divBdr>
            <w:top w:val="none" w:sz="0" w:space="0" w:color="auto"/>
            <w:left w:val="none" w:sz="0" w:space="0" w:color="auto"/>
            <w:bottom w:val="none" w:sz="0" w:space="0" w:color="auto"/>
            <w:right w:val="none" w:sz="0" w:space="0" w:color="auto"/>
          </w:divBdr>
          <w:divsChild>
            <w:div w:id="525362756">
              <w:marLeft w:val="0"/>
              <w:marRight w:val="0"/>
              <w:marTop w:val="0"/>
              <w:marBottom w:val="0"/>
              <w:divBdr>
                <w:top w:val="none" w:sz="0" w:space="0" w:color="auto"/>
                <w:left w:val="none" w:sz="0" w:space="0" w:color="auto"/>
                <w:bottom w:val="none" w:sz="0" w:space="0" w:color="auto"/>
                <w:right w:val="none" w:sz="0" w:space="0" w:color="auto"/>
              </w:divBdr>
              <w:divsChild>
                <w:div w:id="1583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206">
          <w:marLeft w:val="0"/>
          <w:marRight w:val="0"/>
          <w:marTop w:val="0"/>
          <w:marBottom w:val="0"/>
          <w:divBdr>
            <w:top w:val="none" w:sz="0" w:space="0" w:color="auto"/>
            <w:left w:val="none" w:sz="0" w:space="0" w:color="auto"/>
            <w:bottom w:val="none" w:sz="0" w:space="0" w:color="auto"/>
            <w:right w:val="none" w:sz="0" w:space="0" w:color="auto"/>
          </w:divBdr>
        </w:div>
        <w:div w:id="1616717715">
          <w:marLeft w:val="0"/>
          <w:marRight w:val="0"/>
          <w:marTop w:val="0"/>
          <w:marBottom w:val="0"/>
          <w:divBdr>
            <w:top w:val="none" w:sz="0" w:space="0" w:color="auto"/>
            <w:left w:val="none" w:sz="0" w:space="0" w:color="auto"/>
            <w:bottom w:val="none" w:sz="0" w:space="0" w:color="auto"/>
            <w:right w:val="none" w:sz="0" w:space="0" w:color="auto"/>
          </w:divBdr>
          <w:divsChild>
            <w:div w:id="1188182112">
              <w:marLeft w:val="0"/>
              <w:marRight w:val="0"/>
              <w:marTop w:val="0"/>
              <w:marBottom w:val="0"/>
              <w:divBdr>
                <w:top w:val="none" w:sz="0" w:space="0" w:color="auto"/>
                <w:left w:val="none" w:sz="0" w:space="0" w:color="auto"/>
                <w:bottom w:val="none" w:sz="0" w:space="0" w:color="auto"/>
                <w:right w:val="none" w:sz="0" w:space="0" w:color="auto"/>
              </w:divBdr>
              <w:divsChild>
                <w:div w:id="1680429804">
                  <w:marLeft w:val="0"/>
                  <w:marRight w:val="0"/>
                  <w:marTop w:val="0"/>
                  <w:marBottom w:val="0"/>
                  <w:divBdr>
                    <w:top w:val="none" w:sz="0" w:space="0" w:color="auto"/>
                    <w:left w:val="none" w:sz="0" w:space="0" w:color="auto"/>
                    <w:bottom w:val="none" w:sz="0" w:space="0" w:color="auto"/>
                    <w:right w:val="none" w:sz="0" w:space="0" w:color="auto"/>
                  </w:divBdr>
                </w:div>
              </w:divsChild>
            </w:div>
            <w:div w:id="1457481120">
              <w:marLeft w:val="0"/>
              <w:marRight w:val="0"/>
              <w:marTop w:val="0"/>
              <w:marBottom w:val="0"/>
              <w:divBdr>
                <w:top w:val="none" w:sz="0" w:space="0" w:color="auto"/>
                <w:left w:val="none" w:sz="0" w:space="0" w:color="auto"/>
                <w:bottom w:val="none" w:sz="0" w:space="0" w:color="auto"/>
                <w:right w:val="none" w:sz="0" w:space="0" w:color="auto"/>
              </w:divBdr>
              <w:divsChild>
                <w:div w:id="1640181479">
                  <w:marLeft w:val="0"/>
                  <w:marRight w:val="0"/>
                  <w:marTop w:val="0"/>
                  <w:marBottom w:val="0"/>
                  <w:divBdr>
                    <w:top w:val="none" w:sz="0" w:space="0" w:color="auto"/>
                    <w:left w:val="none" w:sz="0" w:space="0" w:color="auto"/>
                    <w:bottom w:val="none" w:sz="0" w:space="0" w:color="auto"/>
                    <w:right w:val="none" w:sz="0" w:space="0" w:color="auto"/>
                  </w:divBdr>
                </w:div>
              </w:divsChild>
            </w:div>
            <w:div w:id="1565726080">
              <w:marLeft w:val="0"/>
              <w:marRight w:val="0"/>
              <w:marTop w:val="0"/>
              <w:marBottom w:val="0"/>
              <w:divBdr>
                <w:top w:val="none" w:sz="0" w:space="0" w:color="auto"/>
                <w:left w:val="none" w:sz="0" w:space="0" w:color="auto"/>
                <w:bottom w:val="none" w:sz="0" w:space="0" w:color="auto"/>
                <w:right w:val="none" w:sz="0" w:space="0" w:color="auto"/>
              </w:divBdr>
              <w:divsChild>
                <w:div w:id="14301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3738">
          <w:marLeft w:val="0"/>
          <w:marRight w:val="0"/>
          <w:marTop w:val="0"/>
          <w:marBottom w:val="0"/>
          <w:divBdr>
            <w:top w:val="none" w:sz="0" w:space="0" w:color="auto"/>
            <w:left w:val="none" w:sz="0" w:space="0" w:color="auto"/>
            <w:bottom w:val="none" w:sz="0" w:space="0" w:color="auto"/>
            <w:right w:val="none" w:sz="0" w:space="0" w:color="auto"/>
          </w:divBdr>
        </w:div>
        <w:div w:id="2055538626">
          <w:marLeft w:val="0"/>
          <w:marRight w:val="0"/>
          <w:marTop w:val="0"/>
          <w:marBottom w:val="0"/>
          <w:divBdr>
            <w:top w:val="none" w:sz="0" w:space="0" w:color="auto"/>
            <w:left w:val="none" w:sz="0" w:space="0" w:color="auto"/>
            <w:bottom w:val="none" w:sz="0" w:space="0" w:color="auto"/>
            <w:right w:val="none" w:sz="0" w:space="0" w:color="auto"/>
          </w:divBdr>
          <w:divsChild>
            <w:div w:id="230577200">
              <w:marLeft w:val="0"/>
              <w:marRight w:val="0"/>
              <w:marTop w:val="0"/>
              <w:marBottom w:val="0"/>
              <w:divBdr>
                <w:top w:val="none" w:sz="0" w:space="0" w:color="auto"/>
                <w:left w:val="none" w:sz="0" w:space="0" w:color="auto"/>
                <w:bottom w:val="none" w:sz="0" w:space="0" w:color="auto"/>
                <w:right w:val="none" w:sz="0" w:space="0" w:color="auto"/>
              </w:divBdr>
              <w:divsChild>
                <w:div w:id="522211707">
                  <w:marLeft w:val="0"/>
                  <w:marRight w:val="0"/>
                  <w:marTop w:val="0"/>
                  <w:marBottom w:val="0"/>
                  <w:divBdr>
                    <w:top w:val="none" w:sz="0" w:space="0" w:color="auto"/>
                    <w:left w:val="none" w:sz="0" w:space="0" w:color="auto"/>
                    <w:bottom w:val="none" w:sz="0" w:space="0" w:color="auto"/>
                    <w:right w:val="none" w:sz="0" w:space="0" w:color="auto"/>
                  </w:divBdr>
                </w:div>
              </w:divsChild>
            </w:div>
            <w:div w:id="788625548">
              <w:marLeft w:val="0"/>
              <w:marRight w:val="0"/>
              <w:marTop w:val="0"/>
              <w:marBottom w:val="0"/>
              <w:divBdr>
                <w:top w:val="none" w:sz="0" w:space="0" w:color="auto"/>
                <w:left w:val="none" w:sz="0" w:space="0" w:color="auto"/>
                <w:bottom w:val="none" w:sz="0" w:space="0" w:color="auto"/>
                <w:right w:val="none" w:sz="0" w:space="0" w:color="auto"/>
              </w:divBdr>
              <w:divsChild>
                <w:div w:id="1546870114">
                  <w:marLeft w:val="0"/>
                  <w:marRight w:val="0"/>
                  <w:marTop w:val="0"/>
                  <w:marBottom w:val="0"/>
                  <w:divBdr>
                    <w:top w:val="none" w:sz="0" w:space="0" w:color="auto"/>
                    <w:left w:val="none" w:sz="0" w:space="0" w:color="auto"/>
                    <w:bottom w:val="none" w:sz="0" w:space="0" w:color="auto"/>
                    <w:right w:val="none" w:sz="0" w:space="0" w:color="auto"/>
                  </w:divBdr>
                </w:div>
              </w:divsChild>
            </w:div>
            <w:div w:id="910117036">
              <w:marLeft w:val="0"/>
              <w:marRight w:val="0"/>
              <w:marTop w:val="0"/>
              <w:marBottom w:val="0"/>
              <w:divBdr>
                <w:top w:val="none" w:sz="0" w:space="0" w:color="auto"/>
                <w:left w:val="none" w:sz="0" w:space="0" w:color="auto"/>
                <w:bottom w:val="none" w:sz="0" w:space="0" w:color="auto"/>
                <w:right w:val="none" w:sz="0" w:space="0" w:color="auto"/>
              </w:divBdr>
              <w:divsChild>
                <w:div w:id="894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9306">
          <w:marLeft w:val="0"/>
          <w:marRight w:val="0"/>
          <w:marTop w:val="0"/>
          <w:marBottom w:val="0"/>
          <w:divBdr>
            <w:top w:val="none" w:sz="0" w:space="0" w:color="auto"/>
            <w:left w:val="none" w:sz="0" w:space="0" w:color="auto"/>
            <w:bottom w:val="none" w:sz="0" w:space="0" w:color="auto"/>
            <w:right w:val="none" w:sz="0" w:space="0" w:color="auto"/>
          </w:divBdr>
        </w:div>
        <w:div w:id="1182475637">
          <w:marLeft w:val="0"/>
          <w:marRight w:val="0"/>
          <w:marTop w:val="0"/>
          <w:marBottom w:val="0"/>
          <w:divBdr>
            <w:top w:val="none" w:sz="0" w:space="0" w:color="auto"/>
            <w:left w:val="none" w:sz="0" w:space="0" w:color="auto"/>
            <w:bottom w:val="none" w:sz="0" w:space="0" w:color="auto"/>
            <w:right w:val="none" w:sz="0" w:space="0" w:color="auto"/>
          </w:divBdr>
          <w:divsChild>
            <w:div w:id="431320300">
              <w:marLeft w:val="0"/>
              <w:marRight w:val="0"/>
              <w:marTop w:val="0"/>
              <w:marBottom w:val="0"/>
              <w:divBdr>
                <w:top w:val="none" w:sz="0" w:space="0" w:color="auto"/>
                <w:left w:val="none" w:sz="0" w:space="0" w:color="auto"/>
                <w:bottom w:val="none" w:sz="0" w:space="0" w:color="auto"/>
                <w:right w:val="none" w:sz="0" w:space="0" w:color="auto"/>
              </w:divBdr>
              <w:divsChild>
                <w:div w:id="1425227354">
                  <w:marLeft w:val="0"/>
                  <w:marRight w:val="0"/>
                  <w:marTop w:val="0"/>
                  <w:marBottom w:val="0"/>
                  <w:divBdr>
                    <w:top w:val="none" w:sz="0" w:space="0" w:color="auto"/>
                    <w:left w:val="none" w:sz="0" w:space="0" w:color="auto"/>
                    <w:bottom w:val="none" w:sz="0" w:space="0" w:color="auto"/>
                    <w:right w:val="none" w:sz="0" w:space="0" w:color="auto"/>
                  </w:divBdr>
                </w:div>
              </w:divsChild>
            </w:div>
            <w:div w:id="1727992642">
              <w:marLeft w:val="0"/>
              <w:marRight w:val="0"/>
              <w:marTop w:val="0"/>
              <w:marBottom w:val="0"/>
              <w:divBdr>
                <w:top w:val="none" w:sz="0" w:space="0" w:color="auto"/>
                <w:left w:val="none" w:sz="0" w:space="0" w:color="auto"/>
                <w:bottom w:val="none" w:sz="0" w:space="0" w:color="auto"/>
                <w:right w:val="none" w:sz="0" w:space="0" w:color="auto"/>
              </w:divBdr>
              <w:divsChild>
                <w:div w:id="13566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7256">
          <w:marLeft w:val="0"/>
          <w:marRight w:val="0"/>
          <w:marTop w:val="0"/>
          <w:marBottom w:val="0"/>
          <w:divBdr>
            <w:top w:val="none" w:sz="0" w:space="0" w:color="auto"/>
            <w:left w:val="none" w:sz="0" w:space="0" w:color="auto"/>
            <w:bottom w:val="none" w:sz="0" w:space="0" w:color="auto"/>
            <w:right w:val="none" w:sz="0" w:space="0" w:color="auto"/>
          </w:divBdr>
        </w:div>
        <w:div w:id="433403110">
          <w:marLeft w:val="0"/>
          <w:marRight w:val="0"/>
          <w:marTop w:val="0"/>
          <w:marBottom w:val="0"/>
          <w:divBdr>
            <w:top w:val="none" w:sz="0" w:space="0" w:color="auto"/>
            <w:left w:val="none" w:sz="0" w:space="0" w:color="auto"/>
            <w:bottom w:val="none" w:sz="0" w:space="0" w:color="auto"/>
            <w:right w:val="none" w:sz="0" w:space="0" w:color="auto"/>
          </w:divBdr>
        </w:div>
        <w:div w:id="908729008">
          <w:marLeft w:val="0"/>
          <w:marRight w:val="0"/>
          <w:marTop w:val="0"/>
          <w:marBottom w:val="0"/>
          <w:divBdr>
            <w:top w:val="none" w:sz="0" w:space="0" w:color="auto"/>
            <w:left w:val="none" w:sz="0" w:space="0" w:color="auto"/>
            <w:bottom w:val="none" w:sz="0" w:space="0" w:color="auto"/>
            <w:right w:val="none" w:sz="0" w:space="0" w:color="auto"/>
          </w:divBdr>
          <w:divsChild>
            <w:div w:id="575165702">
              <w:marLeft w:val="0"/>
              <w:marRight w:val="0"/>
              <w:marTop w:val="0"/>
              <w:marBottom w:val="0"/>
              <w:divBdr>
                <w:top w:val="none" w:sz="0" w:space="0" w:color="auto"/>
                <w:left w:val="none" w:sz="0" w:space="0" w:color="auto"/>
                <w:bottom w:val="none" w:sz="0" w:space="0" w:color="auto"/>
                <w:right w:val="none" w:sz="0" w:space="0" w:color="auto"/>
              </w:divBdr>
              <w:divsChild>
                <w:div w:id="1793941605">
                  <w:marLeft w:val="0"/>
                  <w:marRight w:val="0"/>
                  <w:marTop w:val="0"/>
                  <w:marBottom w:val="0"/>
                  <w:divBdr>
                    <w:top w:val="none" w:sz="0" w:space="0" w:color="auto"/>
                    <w:left w:val="none" w:sz="0" w:space="0" w:color="auto"/>
                    <w:bottom w:val="none" w:sz="0" w:space="0" w:color="auto"/>
                    <w:right w:val="none" w:sz="0" w:space="0" w:color="auto"/>
                  </w:divBdr>
                </w:div>
              </w:divsChild>
            </w:div>
            <w:div w:id="586160785">
              <w:marLeft w:val="0"/>
              <w:marRight w:val="0"/>
              <w:marTop w:val="0"/>
              <w:marBottom w:val="0"/>
              <w:divBdr>
                <w:top w:val="none" w:sz="0" w:space="0" w:color="auto"/>
                <w:left w:val="none" w:sz="0" w:space="0" w:color="auto"/>
                <w:bottom w:val="none" w:sz="0" w:space="0" w:color="auto"/>
                <w:right w:val="none" w:sz="0" w:space="0" w:color="auto"/>
              </w:divBdr>
              <w:divsChild>
                <w:div w:id="1824811333">
                  <w:marLeft w:val="0"/>
                  <w:marRight w:val="0"/>
                  <w:marTop w:val="0"/>
                  <w:marBottom w:val="0"/>
                  <w:divBdr>
                    <w:top w:val="none" w:sz="0" w:space="0" w:color="auto"/>
                    <w:left w:val="none" w:sz="0" w:space="0" w:color="auto"/>
                    <w:bottom w:val="none" w:sz="0" w:space="0" w:color="auto"/>
                    <w:right w:val="none" w:sz="0" w:space="0" w:color="auto"/>
                  </w:divBdr>
                </w:div>
              </w:divsChild>
            </w:div>
            <w:div w:id="234778753">
              <w:marLeft w:val="0"/>
              <w:marRight w:val="0"/>
              <w:marTop w:val="0"/>
              <w:marBottom w:val="0"/>
              <w:divBdr>
                <w:top w:val="none" w:sz="0" w:space="0" w:color="auto"/>
                <w:left w:val="none" w:sz="0" w:space="0" w:color="auto"/>
                <w:bottom w:val="none" w:sz="0" w:space="0" w:color="auto"/>
                <w:right w:val="none" w:sz="0" w:space="0" w:color="auto"/>
              </w:divBdr>
              <w:divsChild>
                <w:div w:id="13105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3111">
          <w:marLeft w:val="0"/>
          <w:marRight w:val="0"/>
          <w:marTop w:val="0"/>
          <w:marBottom w:val="0"/>
          <w:divBdr>
            <w:top w:val="none" w:sz="0" w:space="0" w:color="auto"/>
            <w:left w:val="none" w:sz="0" w:space="0" w:color="auto"/>
            <w:bottom w:val="none" w:sz="0" w:space="0" w:color="auto"/>
            <w:right w:val="none" w:sz="0" w:space="0" w:color="auto"/>
          </w:divBdr>
          <w:divsChild>
            <w:div w:id="1912495261">
              <w:marLeft w:val="0"/>
              <w:marRight w:val="0"/>
              <w:marTop w:val="0"/>
              <w:marBottom w:val="0"/>
              <w:divBdr>
                <w:top w:val="none" w:sz="0" w:space="0" w:color="auto"/>
                <w:left w:val="none" w:sz="0" w:space="0" w:color="auto"/>
                <w:bottom w:val="none" w:sz="0" w:space="0" w:color="auto"/>
                <w:right w:val="none" w:sz="0" w:space="0" w:color="auto"/>
              </w:divBdr>
              <w:divsChild>
                <w:div w:id="18844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8226">
          <w:marLeft w:val="0"/>
          <w:marRight w:val="0"/>
          <w:marTop w:val="0"/>
          <w:marBottom w:val="0"/>
          <w:divBdr>
            <w:top w:val="none" w:sz="0" w:space="0" w:color="auto"/>
            <w:left w:val="none" w:sz="0" w:space="0" w:color="auto"/>
            <w:bottom w:val="none" w:sz="0" w:space="0" w:color="auto"/>
            <w:right w:val="none" w:sz="0" w:space="0" w:color="auto"/>
          </w:divBdr>
          <w:divsChild>
            <w:div w:id="2143769174">
              <w:marLeft w:val="0"/>
              <w:marRight w:val="0"/>
              <w:marTop w:val="0"/>
              <w:marBottom w:val="0"/>
              <w:divBdr>
                <w:top w:val="none" w:sz="0" w:space="0" w:color="auto"/>
                <w:left w:val="none" w:sz="0" w:space="0" w:color="auto"/>
                <w:bottom w:val="none" w:sz="0" w:space="0" w:color="auto"/>
                <w:right w:val="none" w:sz="0" w:space="0" w:color="auto"/>
              </w:divBdr>
              <w:divsChild>
                <w:div w:id="419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153">
          <w:marLeft w:val="0"/>
          <w:marRight w:val="0"/>
          <w:marTop w:val="0"/>
          <w:marBottom w:val="0"/>
          <w:divBdr>
            <w:top w:val="none" w:sz="0" w:space="0" w:color="auto"/>
            <w:left w:val="none" w:sz="0" w:space="0" w:color="auto"/>
            <w:bottom w:val="none" w:sz="0" w:space="0" w:color="auto"/>
            <w:right w:val="none" w:sz="0" w:space="0" w:color="auto"/>
          </w:divBdr>
          <w:divsChild>
            <w:div w:id="621035514">
              <w:marLeft w:val="0"/>
              <w:marRight w:val="0"/>
              <w:marTop w:val="0"/>
              <w:marBottom w:val="0"/>
              <w:divBdr>
                <w:top w:val="none" w:sz="0" w:space="0" w:color="auto"/>
                <w:left w:val="none" w:sz="0" w:space="0" w:color="auto"/>
                <w:bottom w:val="none" w:sz="0" w:space="0" w:color="auto"/>
                <w:right w:val="none" w:sz="0" w:space="0" w:color="auto"/>
              </w:divBdr>
              <w:divsChild>
                <w:div w:id="841428726">
                  <w:marLeft w:val="0"/>
                  <w:marRight w:val="0"/>
                  <w:marTop w:val="0"/>
                  <w:marBottom w:val="0"/>
                  <w:divBdr>
                    <w:top w:val="none" w:sz="0" w:space="0" w:color="auto"/>
                    <w:left w:val="none" w:sz="0" w:space="0" w:color="auto"/>
                    <w:bottom w:val="none" w:sz="0" w:space="0" w:color="auto"/>
                    <w:right w:val="none" w:sz="0" w:space="0" w:color="auto"/>
                  </w:divBdr>
                </w:div>
              </w:divsChild>
            </w:div>
            <w:div w:id="625239488">
              <w:marLeft w:val="0"/>
              <w:marRight w:val="0"/>
              <w:marTop w:val="0"/>
              <w:marBottom w:val="0"/>
              <w:divBdr>
                <w:top w:val="none" w:sz="0" w:space="0" w:color="auto"/>
                <w:left w:val="none" w:sz="0" w:space="0" w:color="auto"/>
                <w:bottom w:val="none" w:sz="0" w:space="0" w:color="auto"/>
                <w:right w:val="none" w:sz="0" w:space="0" w:color="auto"/>
              </w:divBdr>
              <w:divsChild>
                <w:div w:id="20524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81210">
          <w:marLeft w:val="0"/>
          <w:marRight w:val="0"/>
          <w:marTop w:val="0"/>
          <w:marBottom w:val="0"/>
          <w:divBdr>
            <w:top w:val="none" w:sz="0" w:space="0" w:color="auto"/>
            <w:left w:val="none" w:sz="0" w:space="0" w:color="auto"/>
            <w:bottom w:val="none" w:sz="0" w:space="0" w:color="auto"/>
            <w:right w:val="none" w:sz="0" w:space="0" w:color="auto"/>
          </w:divBdr>
          <w:divsChild>
            <w:div w:id="1275408194">
              <w:marLeft w:val="0"/>
              <w:marRight w:val="0"/>
              <w:marTop w:val="0"/>
              <w:marBottom w:val="0"/>
              <w:divBdr>
                <w:top w:val="none" w:sz="0" w:space="0" w:color="auto"/>
                <w:left w:val="none" w:sz="0" w:space="0" w:color="auto"/>
                <w:bottom w:val="none" w:sz="0" w:space="0" w:color="auto"/>
                <w:right w:val="none" w:sz="0" w:space="0" w:color="auto"/>
              </w:divBdr>
              <w:divsChild>
                <w:div w:id="66614142">
                  <w:marLeft w:val="0"/>
                  <w:marRight w:val="0"/>
                  <w:marTop w:val="0"/>
                  <w:marBottom w:val="0"/>
                  <w:divBdr>
                    <w:top w:val="none" w:sz="0" w:space="0" w:color="auto"/>
                    <w:left w:val="none" w:sz="0" w:space="0" w:color="auto"/>
                    <w:bottom w:val="none" w:sz="0" w:space="0" w:color="auto"/>
                    <w:right w:val="none" w:sz="0" w:space="0" w:color="auto"/>
                  </w:divBdr>
                </w:div>
              </w:divsChild>
            </w:div>
            <w:div w:id="481701481">
              <w:marLeft w:val="0"/>
              <w:marRight w:val="0"/>
              <w:marTop w:val="0"/>
              <w:marBottom w:val="0"/>
              <w:divBdr>
                <w:top w:val="none" w:sz="0" w:space="0" w:color="auto"/>
                <w:left w:val="none" w:sz="0" w:space="0" w:color="auto"/>
                <w:bottom w:val="none" w:sz="0" w:space="0" w:color="auto"/>
                <w:right w:val="none" w:sz="0" w:space="0" w:color="auto"/>
              </w:divBdr>
              <w:divsChild>
                <w:div w:id="3430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ct:66304%20-1" TargetMode="External"/><Relationship Id="rId18" Type="http://schemas.openxmlformats.org/officeDocument/2006/relationships/hyperlink" Target="act:66304%20-1" TargetMode="External"/><Relationship Id="rId26" Type="http://schemas.openxmlformats.org/officeDocument/2006/relationships/hyperlink" Target="act:26739%20-1" TargetMode="External"/><Relationship Id="rId39" Type="http://schemas.openxmlformats.org/officeDocument/2006/relationships/hyperlink" Target="act:26739%20-1" TargetMode="External"/><Relationship Id="rId21" Type="http://schemas.openxmlformats.org/officeDocument/2006/relationships/hyperlink" Target="act:9431%20-1" TargetMode="External"/><Relationship Id="rId34" Type="http://schemas.openxmlformats.org/officeDocument/2006/relationships/hyperlink" Target="act:29863%20-1" TargetMode="External"/><Relationship Id="rId42" Type="http://schemas.openxmlformats.org/officeDocument/2006/relationships/footer" Target="footer1.xml"/><Relationship Id="rId7" Type="http://schemas.openxmlformats.org/officeDocument/2006/relationships/hyperlink" Target="showRel:92024%20-1" TargetMode="External"/><Relationship Id="rId2" Type="http://schemas.openxmlformats.org/officeDocument/2006/relationships/settings" Target="settings.xml"/><Relationship Id="rId16" Type="http://schemas.openxmlformats.org/officeDocument/2006/relationships/hyperlink" Target="javascript:extendAbrogPar(%22abrog27170052act97327%22);" TargetMode="External"/><Relationship Id="rId20" Type="http://schemas.openxmlformats.org/officeDocument/2006/relationships/hyperlink" Target="act:26739%20-1" TargetMode="External"/><Relationship Id="rId29" Type="http://schemas.openxmlformats.org/officeDocument/2006/relationships/hyperlink" Target="act:26739%20-1" TargetMode="External"/><Relationship Id="rId41" Type="http://schemas.openxmlformats.org/officeDocument/2006/relationships/hyperlink" Target="act:97042%20-1" TargetMode="External"/><Relationship Id="rId1" Type="http://schemas.openxmlformats.org/officeDocument/2006/relationships/styles" Target="styles.xml"/><Relationship Id="rId6" Type="http://schemas.openxmlformats.org/officeDocument/2006/relationships/hyperlink" Target="dataIncarcare:" TargetMode="External"/><Relationship Id="rId11" Type="http://schemas.openxmlformats.org/officeDocument/2006/relationships/hyperlink" Target="act:66304%20-1" TargetMode="External"/><Relationship Id="rId24" Type="http://schemas.openxmlformats.org/officeDocument/2006/relationships/hyperlink" Target="act:68497%20-1" TargetMode="External"/><Relationship Id="rId32" Type="http://schemas.openxmlformats.org/officeDocument/2006/relationships/hyperlink" Target="act:33625%20-1" TargetMode="External"/><Relationship Id="rId37" Type="http://schemas.openxmlformats.org/officeDocument/2006/relationships/hyperlink" Target="act:66304%20-1" TargetMode="External"/><Relationship Id="rId40" Type="http://schemas.openxmlformats.org/officeDocument/2006/relationships/hyperlink" Target="act:66304%20-1" TargetMode="External"/><Relationship Id="rId5" Type="http://schemas.openxmlformats.org/officeDocument/2006/relationships/endnotes" Target="endnotes.xml"/><Relationship Id="rId15" Type="http://schemas.openxmlformats.org/officeDocument/2006/relationships/hyperlink" Target="act:66304%20-1" TargetMode="External"/><Relationship Id="rId23" Type="http://schemas.openxmlformats.org/officeDocument/2006/relationships/hyperlink" Target="act:26739%20-1" TargetMode="External"/><Relationship Id="rId28" Type="http://schemas.openxmlformats.org/officeDocument/2006/relationships/hyperlink" Target="act:66304%20-1" TargetMode="External"/><Relationship Id="rId36" Type="http://schemas.openxmlformats.org/officeDocument/2006/relationships/hyperlink" Target="act:26739%20-1" TargetMode="External"/><Relationship Id="rId10" Type="http://schemas.openxmlformats.org/officeDocument/2006/relationships/hyperlink" Target="showRel:371793%20-1" TargetMode="External"/><Relationship Id="rId19" Type="http://schemas.openxmlformats.org/officeDocument/2006/relationships/hyperlink" Target="act:11015%20-1" TargetMode="External"/><Relationship Id="rId31" Type="http://schemas.openxmlformats.org/officeDocument/2006/relationships/hyperlink" Target="act:66304%20-1"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howRel:133669%20-1" TargetMode="External"/><Relationship Id="rId14" Type="http://schemas.openxmlformats.org/officeDocument/2006/relationships/hyperlink" Target="act:11015%20-1" TargetMode="External"/><Relationship Id="rId22" Type="http://schemas.openxmlformats.org/officeDocument/2006/relationships/hyperlink" Target="act:66304%20-1" TargetMode="External"/><Relationship Id="rId27" Type="http://schemas.openxmlformats.org/officeDocument/2006/relationships/hyperlink" Target="act:11015%20-1" TargetMode="External"/><Relationship Id="rId30" Type="http://schemas.openxmlformats.org/officeDocument/2006/relationships/hyperlink" Target="act:26739%20-1" TargetMode="External"/><Relationship Id="rId35" Type="http://schemas.openxmlformats.org/officeDocument/2006/relationships/hyperlink" Target="act:66304%20-1" TargetMode="External"/><Relationship Id="rId43" Type="http://schemas.openxmlformats.org/officeDocument/2006/relationships/fontTable" Target="fontTable.xml"/><Relationship Id="rId8" Type="http://schemas.openxmlformats.org/officeDocument/2006/relationships/hyperlink" Target="showRel:82354%20-1" TargetMode="External"/><Relationship Id="rId3" Type="http://schemas.openxmlformats.org/officeDocument/2006/relationships/webSettings" Target="webSettings.xml"/><Relationship Id="rId12" Type="http://schemas.openxmlformats.org/officeDocument/2006/relationships/hyperlink" Target="act:26739%20-1" TargetMode="External"/><Relationship Id="rId17" Type="http://schemas.openxmlformats.org/officeDocument/2006/relationships/hyperlink" Target="act:26739%20-1" TargetMode="External"/><Relationship Id="rId25" Type="http://schemas.openxmlformats.org/officeDocument/2006/relationships/hyperlink" Target="act:66304%20-1" TargetMode="External"/><Relationship Id="rId33" Type="http://schemas.openxmlformats.org/officeDocument/2006/relationships/hyperlink" Target="act:92620%20-1" TargetMode="External"/><Relationship Id="rId38" Type="http://schemas.openxmlformats.org/officeDocument/2006/relationships/hyperlink" Target="act:26739%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12495</Words>
  <Characters>71223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Bejan</dc:creator>
  <cp:keywords/>
  <dc:description/>
  <cp:lastModifiedBy>Calin Bejan</cp:lastModifiedBy>
  <cp:revision>1</cp:revision>
  <dcterms:created xsi:type="dcterms:W3CDTF">2020-01-22T07:43:00Z</dcterms:created>
  <dcterms:modified xsi:type="dcterms:W3CDTF">2020-01-22T07:46:00Z</dcterms:modified>
</cp:coreProperties>
</file>